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4F6272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4F6272" w:rsidRPr="004F6272">
              <w:rPr>
                <w:sz w:val="24"/>
              </w:rPr>
              <w:t>Эндоваскулярная</w:t>
            </w:r>
            <w:proofErr w:type="spellEnd"/>
            <w:r w:rsidR="004F6272" w:rsidRPr="004F6272">
              <w:rPr>
                <w:sz w:val="24"/>
              </w:rPr>
              <w:t xml:space="preserve"> имплантация </w:t>
            </w:r>
            <w:r w:rsidR="004F6272">
              <w:rPr>
                <w:sz w:val="24"/>
              </w:rPr>
              <w:t>протеза</w:t>
            </w:r>
            <w:r w:rsidR="004F6272" w:rsidRPr="004F6272">
              <w:rPr>
                <w:sz w:val="24"/>
              </w:rPr>
              <w:t xml:space="preserve"> в грудную аорту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BAC" w:rsidRPr="004B5BAC">
              <w:rPr>
                <w:sz w:val="24"/>
              </w:rPr>
              <w:t>39</w:t>
            </w:r>
            <w:r w:rsidR="00E72C25" w:rsidRPr="007A1202">
              <w:rPr>
                <w:sz w:val="24"/>
              </w:rPr>
              <w:t>.</w:t>
            </w:r>
            <w:r w:rsidR="004B5BAC" w:rsidRPr="004B5BAC">
              <w:rPr>
                <w:sz w:val="24"/>
              </w:rPr>
              <w:t>7</w:t>
            </w:r>
            <w:r w:rsidR="00D35A7D" w:rsidRPr="00D35A7D">
              <w:rPr>
                <w:sz w:val="24"/>
              </w:rPr>
              <w:t>3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F13F0" w:rsidRDefault="001F13F0" w:rsidP="00BE77D2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Аневризма аорты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67C8A" w:rsidRPr="00944D45" w:rsidRDefault="00385718" w:rsidP="0041118F">
            <w:pPr>
              <w:jc w:val="both"/>
              <w:rPr>
                <w:sz w:val="24"/>
                <w:highlight w:val="yellow"/>
              </w:rPr>
            </w:pPr>
            <w:r w:rsidRPr="00385718">
              <w:rPr>
                <w:sz w:val="24"/>
              </w:rPr>
              <w:t>С</w:t>
            </w:r>
            <w:r>
              <w:rPr>
                <w:sz w:val="24"/>
              </w:rPr>
              <w:t xml:space="preserve">уть технологии состоит </w:t>
            </w:r>
            <w:r w:rsidRPr="00385718">
              <w:rPr>
                <w:sz w:val="24"/>
              </w:rPr>
              <w:t xml:space="preserve">в изолировании мешка аневризмы от кровотока специальным устройством - </w:t>
            </w:r>
            <w:proofErr w:type="spellStart"/>
            <w:r w:rsidRPr="00385718">
              <w:rPr>
                <w:sz w:val="24"/>
              </w:rPr>
              <w:t>стент-графтом</w:t>
            </w:r>
            <w:proofErr w:type="spellEnd"/>
            <w:r w:rsidRPr="00385718">
              <w:rPr>
                <w:sz w:val="24"/>
              </w:rPr>
              <w:t xml:space="preserve">. При этом кровоток остается внутри </w:t>
            </w:r>
            <w:proofErr w:type="spellStart"/>
            <w:r w:rsidRPr="00385718">
              <w:rPr>
                <w:sz w:val="24"/>
              </w:rPr>
              <w:t>стент-графта</w:t>
            </w:r>
            <w:proofErr w:type="spellEnd"/>
            <w:r w:rsidRPr="00385718">
              <w:rPr>
                <w:sz w:val="24"/>
              </w:rPr>
              <w:t xml:space="preserve">, а полость аневризмы, находящаяся между наружной поверхностью </w:t>
            </w:r>
            <w:proofErr w:type="spellStart"/>
            <w:r w:rsidRPr="00385718">
              <w:rPr>
                <w:sz w:val="24"/>
              </w:rPr>
              <w:t>стент-графта</w:t>
            </w:r>
            <w:proofErr w:type="spellEnd"/>
            <w:r w:rsidRPr="00385718">
              <w:rPr>
                <w:sz w:val="24"/>
              </w:rPr>
              <w:t xml:space="preserve"> и измененной стенкой аорты, исключается из кровотока. Это приводит к тромбозу полости аневризмы с последующим замещением соединительной тканью.</w:t>
            </w:r>
            <w:r w:rsidR="0041118F">
              <w:t xml:space="preserve"> Ч</w:t>
            </w:r>
            <w:r w:rsidR="0041118F" w:rsidRPr="0041118F">
              <w:rPr>
                <w:sz w:val="24"/>
              </w:rPr>
              <w:t>ерез небольшой разрез бедренной артерии (чаще правой) в аорту вводит</w:t>
            </w:r>
            <w:r w:rsidR="0041118F">
              <w:rPr>
                <w:sz w:val="24"/>
              </w:rPr>
              <w:t>ся</w:t>
            </w:r>
            <w:r w:rsidR="0041118F" w:rsidRPr="0041118F">
              <w:rPr>
                <w:sz w:val="24"/>
              </w:rPr>
              <w:t xml:space="preserve"> доставляющ</w:t>
            </w:r>
            <w:r w:rsidR="0041118F">
              <w:rPr>
                <w:sz w:val="24"/>
              </w:rPr>
              <w:t>ая</w:t>
            </w:r>
            <w:r w:rsidR="0041118F" w:rsidRPr="0041118F">
              <w:rPr>
                <w:sz w:val="24"/>
              </w:rPr>
              <w:t xml:space="preserve"> систем</w:t>
            </w:r>
            <w:r w:rsidR="0041118F">
              <w:rPr>
                <w:sz w:val="24"/>
              </w:rPr>
              <w:t>а</w:t>
            </w:r>
            <w:r w:rsidR="0041118F" w:rsidRPr="0041118F">
              <w:rPr>
                <w:sz w:val="24"/>
              </w:rPr>
              <w:t xml:space="preserve"> - трубк</w:t>
            </w:r>
            <w:r w:rsidR="0041118F">
              <w:rPr>
                <w:sz w:val="24"/>
              </w:rPr>
              <w:t>а</w:t>
            </w:r>
            <w:r w:rsidR="0041118F" w:rsidRPr="0041118F">
              <w:rPr>
                <w:sz w:val="24"/>
              </w:rPr>
              <w:t xml:space="preserve"> со </w:t>
            </w:r>
            <w:proofErr w:type="spellStart"/>
            <w:r w:rsidR="0041118F" w:rsidRPr="0041118F">
              <w:rPr>
                <w:sz w:val="24"/>
              </w:rPr>
              <w:t>стент-графтом</w:t>
            </w:r>
            <w:proofErr w:type="spellEnd"/>
            <w:r w:rsidR="0041118F" w:rsidRPr="0041118F">
              <w:rPr>
                <w:sz w:val="24"/>
              </w:rPr>
              <w:t xml:space="preserve"> в сложенном состоянии. Под рентген</w:t>
            </w:r>
            <w:r w:rsidR="00195566">
              <w:rPr>
                <w:sz w:val="24"/>
              </w:rPr>
              <w:t xml:space="preserve"> </w:t>
            </w:r>
            <w:r w:rsidR="0041118F" w:rsidRPr="0041118F">
              <w:rPr>
                <w:sz w:val="24"/>
              </w:rPr>
              <w:t xml:space="preserve">контролем </w:t>
            </w:r>
            <w:proofErr w:type="spellStart"/>
            <w:r w:rsidR="0041118F" w:rsidRPr="0041118F">
              <w:rPr>
                <w:sz w:val="24"/>
              </w:rPr>
              <w:t>стент-графт</w:t>
            </w:r>
            <w:proofErr w:type="spellEnd"/>
            <w:r w:rsidR="0041118F" w:rsidRPr="0041118F">
              <w:rPr>
                <w:sz w:val="24"/>
              </w:rPr>
              <w:t xml:space="preserve"> максимально точно подводится к участку аневризмы и раскрывается таким образом, чтобы оба конца </w:t>
            </w:r>
            <w:proofErr w:type="spellStart"/>
            <w:r w:rsidR="0041118F" w:rsidRPr="0041118F">
              <w:rPr>
                <w:sz w:val="24"/>
              </w:rPr>
              <w:t>графта</w:t>
            </w:r>
            <w:proofErr w:type="spellEnd"/>
            <w:r w:rsidR="0041118F" w:rsidRPr="0041118F">
              <w:rPr>
                <w:sz w:val="24"/>
              </w:rPr>
              <w:t xml:space="preserve"> плотно прилегали к неизмененным участкам аорты, обеспечивая полную герметизацию мешка аневризмы. Доставляющая система удаляется, разрез артерии и кожа ушиваются.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65D94" w:rsidRPr="006950E9" w:rsidRDefault="00727BCE" w:rsidP="00727BCE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Открытое хирургическое вмешательство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71624" w:rsidRDefault="00DE66AC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  <w:bookmarkStart w:id="0" w:name="_GoBack"/>
            <w:bookmarkEnd w:id="0"/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71624" w:rsidRDefault="00FA3F39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CE487F" w:rsidRDefault="00153D10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E487F" w:rsidRDefault="00FA3F39" w:rsidP="00D87FEF">
            <w:pPr>
              <w:jc w:val="center"/>
              <w:rPr>
                <w:sz w:val="24"/>
                <w:highlight w:val="yellow"/>
              </w:rPr>
            </w:pPr>
            <w:r w:rsidRPr="00FA3F39">
              <w:rPr>
                <w:sz w:val="24"/>
              </w:rPr>
              <w:t>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927018" w:rsidRDefault="0002570D" w:rsidP="00294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36861" w:rsidRPr="00CE487F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E487F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195566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E487F" w:rsidRDefault="00FA3F39" w:rsidP="00153D10">
            <w:pPr>
              <w:jc w:val="center"/>
              <w:rPr>
                <w:sz w:val="24"/>
                <w:highlight w:val="yellow"/>
              </w:rPr>
            </w:pPr>
            <w:r w:rsidRPr="00FA3F39">
              <w:rPr>
                <w:sz w:val="24"/>
              </w:rPr>
              <w:t>1</w:t>
            </w:r>
            <w:r w:rsidR="00153D10"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A777D" w:rsidRDefault="00C83922" w:rsidP="000A777D">
            <w:pPr>
              <w:jc w:val="both"/>
            </w:pPr>
            <w:r w:rsidRPr="00C83922">
              <w:rPr>
                <w:sz w:val="24"/>
              </w:rPr>
              <w:t xml:space="preserve">Аневризма аорты встречается </w:t>
            </w:r>
            <w:r>
              <w:rPr>
                <w:sz w:val="24"/>
              </w:rPr>
              <w:t xml:space="preserve">почти у </w:t>
            </w:r>
            <w:r w:rsidRPr="00C83922">
              <w:rPr>
                <w:sz w:val="24"/>
              </w:rPr>
              <w:t xml:space="preserve">3% взрослого населения, однако частота ее возникновения значительно </w:t>
            </w:r>
            <w:r w:rsidR="00FC0EC7">
              <w:rPr>
                <w:sz w:val="24"/>
              </w:rPr>
              <w:t>увеличивается</w:t>
            </w:r>
            <w:r w:rsidRPr="00C83922">
              <w:rPr>
                <w:sz w:val="24"/>
              </w:rPr>
              <w:t xml:space="preserve"> с возрастом.</w:t>
            </w:r>
            <w:r>
              <w:rPr>
                <w:sz w:val="24"/>
              </w:rPr>
              <w:t xml:space="preserve"> </w:t>
            </w:r>
            <w:r w:rsidRPr="00C83922">
              <w:rPr>
                <w:sz w:val="24"/>
              </w:rPr>
              <w:t>Эффективных консервативных методик лечения аневризмы аорты не существует</w:t>
            </w:r>
            <w:r w:rsidR="005176F9">
              <w:rPr>
                <w:sz w:val="24"/>
              </w:rPr>
              <w:t xml:space="preserve">, поэтому до сих пор «золотым стандартом» является открытая хирургическая операция. Однако, </w:t>
            </w:r>
            <w:proofErr w:type="spellStart"/>
            <w:r w:rsidR="005176F9">
              <w:rPr>
                <w:sz w:val="24"/>
              </w:rPr>
              <w:t>травматичность</w:t>
            </w:r>
            <w:proofErr w:type="spellEnd"/>
            <w:r w:rsidR="005176F9">
              <w:rPr>
                <w:sz w:val="24"/>
              </w:rPr>
              <w:t xml:space="preserve"> данного метода, возможность осложнений, характерных для открытых операций, а также высокая опасность выполнения операции у больных преклонного возраста и </w:t>
            </w:r>
            <w:r w:rsidR="00FC0EC7">
              <w:rPr>
                <w:sz w:val="24"/>
              </w:rPr>
              <w:t xml:space="preserve">с </w:t>
            </w:r>
            <w:r w:rsidR="005176F9">
              <w:rPr>
                <w:sz w:val="24"/>
              </w:rPr>
              <w:t>сопутствующими заболеваниями</w:t>
            </w:r>
            <w:r w:rsidR="00FC0EC7">
              <w:rPr>
                <w:sz w:val="24"/>
              </w:rPr>
              <w:t>,</w:t>
            </w:r>
            <w:r w:rsidR="005176F9">
              <w:rPr>
                <w:sz w:val="24"/>
              </w:rPr>
              <w:t xml:space="preserve"> </w:t>
            </w:r>
            <w:r w:rsidR="00652BB7">
              <w:rPr>
                <w:sz w:val="24"/>
              </w:rPr>
              <w:t xml:space="preserve">ограничивает возможности его широкого применения. </w:t>
            </w:r>
            <w:proofErr w:type="spellStart"/>
            <w:r w:rsidR="00C301D2" w:rsidRPr="00C301D2">
              <w:rPr>
                <w:sz w:val="24"/>
              </w:rPr>
              <w:t>Эндоваскулярная</w:t>
            </w:r>
            <w:proofErr w:type="spellEnd"/>
            <w:r w:rsidR="00C301D2" w:rsidRPr="00C301D2">
              <w:rPr>
                <w:sz w:val="24"/>
              </w:rPr>
              <w:t xml:space="preserve"> имплантация протеза в грудную аорту</w:t>
            </w:r>
            <w:r w:rsidR="00E17ACC">
              <w:rPr>
                <w:sz w:val="24"/>
              </w:rPr>
              <w:t xml:space="preserve"> является </w:t>
            </w:r>
            <w:r w:rsidR="00916B72" w:rsidRPr="00916B72">
              <w:rPr>
                <w:sz w:val="24"/>
              </w:rPr>
              <w:t>миниинвазивно</w:t>
            </w:r>
            <w:r w:rsidR="00E17ACC">
              <w:rPr>
                <w:sz w:val="24"/>
              </w:rPr>
              <w:t xml:space="preserve">й, </w:t>
            </w:r>
            <w:r w:rsidR="00FC0EC7">
              <w:rPr>
                <w:sz w:val="24"/>
              </w:rPr>
              <w:t xml:space="preserve">что </w:t>
            </w:r>
            <w:r w:rsidR="00E17ACC">
              <w:rPr>
                <w:sz w:val="24"/>
              </w:rPr>
              <w:t>позволяет выполнять</w:t>
            </w:r>
            <w:r w:rsidR="00FC0EC7">
              <w:rPr>
                <w:sz w:val="24"/>
              </w:rPr>
              <w:t xml:space="preserve"> ее</w:t>
            </w:r>
            <w:r w:rsidR="00E17ACC">
              <w:rPr>
                <w:sz w:val="24"/>
              </w:rPr>
              <w:t xml:space="preserve"> у пожилых пациентов и характеризуется </w:t>
            </w:r>
            <w:r w:rsidR="00FC0EC7">
              <w:rPr>
                <w:sz w:val="24"/>
              </w:rPr>
              <w:t>меньшим, в сравнении с открытой хирургией,</w:t>
            </w:r>
            <w:r w:rsidR="00E17ACC">
              <w:rPr>
                <w:sz w:val="24"/>
              </w:rPr>
              <w:t xml:space="preserve"> количеством осложнений.</w:t>
            </w:r>
            <w:r w:rsidR="004F7DEC">
              <w:rPr>
                <w:sz w:val="24"/>
              </w:rPr>
              <w:t xml:space="preserve"> Поиск доказательств эффективности и безопасности </w:t>
            </w:r>
            <w:r w:rsidR="00615953">
              <w:rPr>
                <w:sz w:val="24"/>
              </w:rPr>
              <w:t xml:space="preserve">данной технологии не выявил каких-либо РКИ, подтверждающих </w:t>
            </w:r>
            <w:r w:rsidR="000A777D">
              <w:rPr>
                <w:sz w:val="24"/>
              </w:rPr>
              <w:t>преимущества эндоваскулярного вмешательства, что подтверждается изданным</w:t>
            </w:r>
            <w:r w:rsidR="00FC0EC7">
              <w:rPr>
                <w:sz w:val="24"/>
              </w:rPr>
              <w:t xml:space="preserve"> в 2016 г.</w:t>
            </w:r>
            <w:r w:rsidR="000A777D">
              <w:rPr>
                <w:sz w:val="24"/>
              </w:rPr>
              <w:t xml:space="preserve"> </w:t>
            </w:r>
            <w:proofErr w:type="spellStart"/>
            <w:r w:rsidR="000A777D">
              <w:rPr>
                <w:sz w:val="24"/>
              </w:rPr>
              <w:t>кокрейновским</w:t>
            </w:r>
            <w:proofErr w:type="spellEnd"/>
            <w:r w:rsidR="000A777D">
              <w:rPr>
                <w:sz w:val="24"/>
              </w:rPr>
              <w:t xml:space="preserve"> систематическим обзором.</w:t>
            </w:r>
            <w:r w:rsidR="00916B72" w:rsidRPr="00916B72">
              <w:rPr>
                <w:sz w:val="24"/>
              </w:rPr>
              <w:t xml:space="preserve">    </w:t>
            </w:r>
          </w:p>
          <w:p w:rsidR="00B40635" w:rsidRPr="00A047FF" w:rsidRDefault="00DE66AC" w:rsidP="000A777D">
            <w:pPr>
              <w:jc w:val="both"/>
              <w:rPr>
                <w:sz w:val="24"/>
              </w:rPr>
            </w:pPr>
            <w:hyperlink r:id="rId7" w:history="1">
              <w:r w:rsidR="00821F0F" w:rsidRPr="002E4D9D">
                <w:rPr>
                  <w:rStyle w:val="a6"/>
                  <w:sz w:val="24"/>
                </w:rPr>
                <w:t>http://www.ncbi.nlm.nih.gov/pubmed/27265222</w:t>
              </w:r>
            </w:hyperlink>
            <w:r w:rsidR="00821F0F">
              <w:rPr>
                <w:sz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8D2439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750942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 xml:space="preserve">с </w:t>
            </w:r>
            <w:r w:rsidR="00F61A06">
              <w:rPr>
                <w:sz w:val="24"/>
              </w:rPr>
              <w:t xml:space="preserve">расслаивающей </w:t>
            </w:r>
            <w:r w:rsidR="00656AE2">
              <w:rPr>
                <w:sz w:val="24"/>
              </w:rPr>
              <w:t xml:space="preserve">аневризмой грудного отдела </w:t>
            </w:r>
            <w:r w:rsidR="00944D45">
              <w:rPr>
                <w:sz w:val="24"/>
              </w:rPr>
              <w:t>аорты</w:t>
            </w:r>
            <w:r w:rsidR="00F61A06">
              <w:rPr>
                <w:sz w:val="24"/>
              </w:rPr>
              <w:t xml:space="preserve"> 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03723C" w:rsidRDefault="00761D50" w:rsidP="00944D45">
            <w:pPr>
              <w:jc w:val="center"/>
              <w:rPr>
                <w:sz w:val="24"/>
                <w:lang w:val="en-US"/>
              </w:rPr>
            </w:pPr>
            <w:r w:rsidRPr="0003723C">
              <w:rPr>
                <w:sz w:val="24"/>
                <w:lang w:val="en-US"/>
              </w:rPr>
              <w:t xml:space="preserve">Patients with </w:t>
            </w:r>
            <w:r w:rsidR="00656AE2" w:rsidRPr="00656AE2">
              <w:rPr>
                <w:sz w:val="24"/>
                <w:lang w:val="en-US"/>
              </w:rPr>
              <w:t>thoracic aortic aneurysm</w:t>
            </w:r>
            <w:r w:rsidR="00F61A06" w:rsidRPr="00F61A06">
              <w:rPr>
                <w:lang w:val="en-US"/>
              </w:rPr>
              <w:t xml:space="preserve"> </w:t>
            </w:r>
            <w:r w:rsidR="00F61A06" w:rsidRPr="00F61A06">
              <w:rPr>
                <w:sz w:val="24"/>
                <w:szCs w:val="24"/>
                <w:lang w:val="en-US"/>
              </w:rPr>
              <w:t xml:space="preserve">with </w:t>
            </w:r>
            <w:r w:rsidR="00F61A06" w:rsidRPr="00F61A06">
              <w:rPr>
                <w:sz w:val="24"/>
                <w:lang w:val="en-US"/>
              </w:rPr>
              <w:t>dissection</w:t>
            </w:r>
          </w:p>
        </w:tc>
      </w:tr>
      <w:tr w:rsidR="00750942" w:rsidRPr="009F73FF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821F0F" w:rsidP="004B4443">
            <w:pPr>
              <w:jc w:val="center"/>
              <w:rPr>
                <w:sz w:val="24"/>
              </w:rPr>
            </w:pPr>
            <w:proofErr w:type="spellStart"/>
            <w:r w:rsidRPr="00821F0F">
              <w:rPr>
                <w:sz w:val="24"/>
              </w:rPr>
              <w:t>Эндоваскулярная</w:t>
            </w:r>
            <w:proofErr w:type="spellEnd"/>
            <w:r w:rsidRPr="00821F0F">
              <w:rPr>
                <w:sz w:val="24"/>
              </w:rPr>
              <w:t xml:space="preserve"> имплантация протеза в грудную аорту</w:t>
            </w:r>
          </w:p>
        </w:tc>
        <w:tc>
          <w:tcPr>
            <w:tcW w:w="2150" w:type="dxa"/>
          </w:tcPr>
          <w:p w:rsidR="00F61A06" w:rsidRDefault="00F61A06" w:rsidP="00703583">
            <w:pPr>
              <w:jc w:val="center"/>
              <w:rPr>
                <w:sz w:val="24"/>
                <w:lang w:val="en-US"/>
              </w:rPr>
            </w:pPr>
            <w:r w:rsidRPr="00F61A06">
              <w:rPr>
                <w:sz w:val="24"/>
                <w:lang w:val="en-US"/>
              </w:rPr>
              <w:t>Endovascular stent grafting</w:t>
            </w:r>
          </w:p>
          <w:p w:rsidR="00750942" w:rsidRPr="00944D45" w:rsidRDefault="00750942" w:rsidP="00703583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  <w:tr w:rsidR="00750942" w:rsidRPr="009B798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D36A16" w:rsidRPr="003D3382" w:rsidRDefault="003D3382" w:rsidP="00944D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Открытое хирургическое вмешательство</w:t>
            </w:r>
          </w:p>
        </w:tc>
        <w:tc>
          <w:tcPr>
            <w:tcW w:w="2150" w:type="dxa"/>
          </w:tcPr>
          <w:p w:rsidR="009B798F" w:rsidRPr="000B4B84" w:rsidRDefault="003D3382" w:rsidP="00624FB4">
            <w:pPr>
              <w:jc w:val="center"/>
              <w:rPr>
                <w:sz w:val="24"/>
                <w:highlight w:val="yellow"/>
                <w:lang w:val="en-US"/>
              </w:rPr>
            </w:pPr>
            <w:r w:rsidRPr="003D3382">
              <w:rPr>
                <w:sz w:val="24"/>
                <w:lang w:val="en-US"/>
              </w:rPr>
              <w:t xml:space="preserve">open </w:t>
            </w:r>
            <w:r w:rsidR="009F73FF" w:rsidRPr="009F73FF">
              <w:rPr>
                <w:sz w:val="24"/>
                <w:lang w:val="en-US"/>
              </w:rPr>
              <w:t>surgery</w:t>
            </w:r>
          </w:p>
        </w:tc>
      </w:tr>
      <w:tr w:rsidR="00750942" w:rsidRPr="00821F0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FC0115" w:rsidRPr="00B95DC1" w:rsidRDefault="00FC0115" w:rsidP="00FC01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смертность</w:t>
            </w:r>
          </w:p>
          <w:p w:rsidR="00B95DC1" w:rsidRPr="00B95DC1" w:rsidRDefault="00B95DC1" w:rsidP="00F36EC4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FC0115" w:rsidRDefault="00FC0115" w:rsidP="00F36EC4">
            <w:pPr>
              <w:jc w:val="center"/>
            </w:pPr>
            <w:r w:rsidRPr="00FC0115">
              <w:rPr>
                <w:sz w:val="24"/>
                <w:lang w:val="en-US"/>
              </w:rPr>
              <w:t>mortality</w:t>
            </w:r>
            <w:r>
              <w:t xml:space="preserve"> </w:t>
            </w:r>
          </w:p>
          <w:p w:rsidR="00B02CEE" w:rsidRPr="00B95DC1" w:rsidRDefault="00B02CEE" w:rsidP="00F36EC4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637640" w:rsidRDefault="0062148E" w:rsidP="004D3C17">
            <w:pPr>
              <w:jc w:val="center"/>
              <w:rPr>
                <w:b/>
                <w:color w:val="000000"/>
                <w:sz w:val="24"/>
              </w:rPr>
            </w:pPr>
            <w:r w:rsidRPr="00637640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F61A06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F61A06" w:rsidRDefault="00F61A06" w:rsidP="00F61A06">
            <w:pPr>
              <w:rPr>
                <w:color w:val="000000"/>
                <w:sz w:val="24"/>
                <w:szCs w:val="24"/>
              </w:rPr>
            </w:pPr>
            <w:r w:rsidRPr="00F61A06">
              <w:rPr>
                <w:color w:val="000000"/>
                <w:sz w:val="24"/>
                <w:szCs w:val="24"/>
                <w:lang w:val="en-US"/>
              </w:rPr>
              <w:t>Endovascular stent-graft placement or open surgery for the treatment of acute type B aortic dissection: a meta-analysis</w:t>
            </w:r>
            <w:r w:rsidRPr="00F61A06">
              <w:rPr>
                <w:lang w:val="en-US"/>
              </w:rPr>
              <w:t xml:space="preserve"> </w:t>
            </w:r>
            <w:r w:rsidRPr="00F61A06">
              <w:rPr>
                <w:color w:val="000000"/>
                <w:sz w:val="24"/>
                <w:szCs w:val="24"/>
                <w:lang w:val="en-US"/>
              </w:rPr>
              <w:t xml:space="preserve">Zhang H, Wang ZW, Zhou Z, Hu XP, Wu HB, </w:t>
            </w:r>
            <w:proofErr w:type="spellStart"/>
            <w:r w:rsidRPr="00F61A06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F61A06">
              <w:rPr>
                <w:color w:val="000000"/>
                <w:sz w:val="24"/>
                <w:szCs w:val="24"/>
                <w:lang w:val="en-US"/>
              </w:rPr>
              <w:t xml:space="preserve"> Y., 2012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F61A06">
              <w:rPr>
                <w:color w:val="000000"/>
                <w:sz w:val="24"/>
                <w:szCs w:val="24"/>
                <w:lang w:val="en-US"/>
              </w:rPr>
              <w:t xml:space="preserve">.  </w:t>
            </w:r>
            <w:hyperlink r:id="rId8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http://www.ncbi.nlm.nih.gov/pubmed/22285374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95DC1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63764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F61A06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F61A06">
              <w:rPr>
                <w:sz w:val="24"/>
              </w:rPr>
              <w:t>расслаивающей аневризмой аорты</w:t>
            </w:r>
            <w:r w:rsidR="004B44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63764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8103F4" w:rsidP="00784A12">
            <w:pPr>
              <w:rPr>
                <w:b/>
                <w:color w:val="000000"/>
              </w:rPr>
            </w:pPr>
            <w:proofErr w:type="spellStart"/>
            <w:r w:rsidRPr="008103F4">
              <w:rPr>
                <w:sz w:val="24"/>
                <w:szCs w:val="24"/>
              </w:rPr>
              <w:t>Эндоваскулярная</w:t>
            </w:r>
            <w:proofErr w:type="spellEnd"/>
            <w:r w:rsidRPr="008103F4">
              <w:rPr>
                <w:sz w:val="24"/>
                <w:szCs w:val="24"/>
              </w:rPr>
              <w:t xml:space="preserve"> имплантация протеза в грудную аорту</w:t>
            </w:r>
            <w:r>
              <w:rPr>
                <w:sz w:val="24"/>
                <w:szCs w:val="24"/>
              </w:rPr>
              <w:t xml:space="preserve">. </w:t>
            </w:r>
            <w:r w:rsidR="00B34CE8">
              <w:rPr>
                <w:sz w:val="24"/>
                <w:szCs w:val="24"/>
              </w:rPr>
              <w:t xml:space="preserve">Открытое хирургическое вмешательство.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63764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246395" w:rsidP="00D34F3E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246395">
              <w:rPr>
                <w:color w:val="000000"/>
                <w:sz w:val="24"/>
                <w:szCs w:val="24"/>
              </w:rPr>
              <w:t>Эндоваскулярная</w:t>
            </w:r>
            <w:proofErr w:type="spellEnd"/>
            <w:r w:rsidRPr="00246395">
              <w:rPr>
                <w:color w:val="000000"/>
                <w:sz w:val="24"/>
                <w:szCs w:val="24"/>
              </w:rPr>
              <w:t xml:space="preserve"> имплантация протеза в грудную аорту</w:t>
            </w:r>
            <w:r>
              <w:rPr>
                <w:color w:val="000000"/>
                <w:sz w:val="24"/>
                <w:szCs w:val="24"/>
              </w:rPr>
              <w:t xml:space="preserve"> значительно снижает 30-дневную смертность (</w:t>
            </w:r>
            <w:r w:rsidRPr="00246395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Ш</w:t>
            </w:r>
            <w:r w:rsidRPr="00246395">
              <w:rPr>
                <w:color w:val="000000"/>
                <w:sz w:val="24"/>
                <w:szCs w:val="24"/>
              </w:rPr>
              <w:t xml:space="preserve"> 0,19, 95% ДИ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246395">
              <w:rPr>
                <w:color w:val="000000"/>
                <w:sz w:val="24"/>
                <w:szCs w:val="24"/>
              </w:rPr>
              <w:t>0,09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46395">
              <w:rPr>
                <w:color w:val="000000"/>
                <w:sz w:val="24"/>
                <w:szCs w:val="24"/>
              </w:rPr>
              <w:t>0,39; четыре исследования; Ι² = 25%</w:t>
            </w:r>
            <w:r w:rsidR="00A57759">
              <w:rPr>
                <w:color w:val="000000"/>
                <w:sz w:val="24"/>
                <w:szCs w:val="24"/>
              </w:rPr>
              <w:t>), но при этом не улучшает долгосрочную смертность. М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63764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37640" w:rsidRPr="0062148E" w:rsidTr="006338FD">
        <w:tc>
          <w:tcPr>
            <w:tcW w:w="614" w:type="dxa"/>
          </w:tcPr>
          <w:p w:rsidR="00637640" w:rsidRDefault="00637640" w:rsidP="006338FD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37640" w:rsidRPr="00637640" w:rsidRDefault="00637640" w:rsidP="006338FD">
            <w:pPr>
              <w:jc w:val="center"/>
              <w:rPr>
                <w:b/>
                <w:color w:val="000000"/>
                <w:sz w:val="24"/>
              </w:rPr>
            </w:pPr>
            <w:r w:rsidRPr="00637640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37640" w:rsidRPr="00637640" w:rsidRDefault="00637640" w:rsidP="006338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37640" w:rsidRPr="00637640" w:rsidTr="006338FD">
        <w:tc>
          <w:tcPr>
            <w:tcW w:w="614" w:type="dxa"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37640" w:rsidRPr="005D3ADE" w:rsidRDefault="00637640" w:rsidP="006338F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37640" w:rsidRPr="00637640" w:rsidRDefault="00637640" w:rsidP="00637640">
            <w:pPr>
              <w:rPr>
                <w:color w:val="000000"/>
                <w:sz w:val="24"/>
                <w:szCs w:val="24"/>
              </w:rPr>
            </w:pPr>
            <w:r w:rsidRPr="00637640">
              <w:rPr>
                <w:color w:val="000000"/>
                <w:sz w:val="24"/>
                <w:szCs w:val="24"/>
                <w:lang w:val="en-US"/>
              </w:rPr>
              <w:t xml:space="preserve">Strategies for </w:t>
            </w:r>
            <w:proofErr w:type="spellStart"/>
            <w:r w:rsidRPr="00637640">
              <w:rPr>
                <w:color w:val="000000"/>
                <w:sz w:val="24"/>
                <w:szCs w:val="24"/>
                <w:lang w:val="en-US"/>
              </w:rPr>
              <w:t>subacute</w:t>
            </w:r>
            <w:proofErr w:type="spellEnd"/>
            <w:r w:rsidRPr="00637640">
              <w:rPr>
                <w:color w:val="000000"/>
                <w:sz w:val="24"/>
                <w:szCs w:val="24"/>
                <w:lang w:val="en-US"/>
              </w:rPr>
              <w:t xml:space="preserve">/chronic type B aortic dissection: the Investigation Of Stent Grafts in Patients with type B Aortic Dissection (INSTEAD) trial 1-year outcome </w:t>
            </w:r>
            <w:proofErr w:type="spellStart"/>
            <w:r w:rsidRPr="00637640">
              <w:rPr>
                <w:color w:val="000000"/>
                <w:sz w:val="24"/>
                <w:szCs w:val="24"/>
                <w:lang w:val="en-US"/>
              </w:rPr>
              <w:t>Nienaber</w:t>
            </w:r>
            <w:proofErr w:type="spellEnd"/>
            <w:r w:rsidRPr="00637640">
              <w:rPr>
                <w:color w:val="000000"/>
                <w:sz w:val="24"/>
                <w:szCs w:val="24"/>
                <w:lang w:val="en-US"/>
              </w:rPr>
              <w:t xml:space="preserve"> CA, </w:t>
            </w:r>
            <w:proofErr w:type="spellStart"/>
            <w:r w:rsidRPr="00637640">
              <w:rPr>
                <w:color w:val="000000"/>
                <w:sz w:val="24"/>
                <w:szCs w:val="24"/>
                <w:lang w:val="en-US"/>
              </w:rPr>
              <w:t>Kische</w:t>
            </w:r>
            <w:proofErr w:type="spellEnd"/>
            <w:r w:rsidRPr="00637640">
              <w:rPr>
                <w:color w:val="000000"/>
                <w:sz w:val="24"/>
                <w:szCs w:val="24"/>
                <w:lang w:val="en-US"/>
              </w:rPr>
              <w:t xml:space="preserve"> S, Akin I, Rousseau H.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et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all</w:t>
            </w:r>
            <w:r w:rsidRPr="00637640">
              <w:rPr>
                <w:color w:val="000000"/>
                <w:sz w:val="24"/>
                <w:szCs w:val="24"/>
                <w:lang w:val="en-US"/>
              </w:rPr>
              <w:t xml:space="preserve">., 2010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37640">
              <w:rPr>
                <w:color w:val="000000"/>
                <w:sz w:val="24"/>
                <w:szCs w:val="24"/>
                <w:lang w:val="en-US"/>
              </w:rPr>
              <w:t>.</w:t>
            </w:r>
            <w:r w:rsidRPr="00637640">
              <w:rPr>
                <w:lang w:val="en-US"/>
              </w:rPr>
              <w:t xml:space="preserve"> </w:t>
            </w:r>
            <w:hyperlink r:id="rId9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http://www.ncbi.nlm.nih.gov/pubmed/21092774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37640" w:rsidRPr="00756FC2" w:rsidTr="006338FD">
        <w:trPr>
          <w:trHeight w:val="158"/>
        </w:trPr>
        <w:tc>
          <w:tcPr>
            <w:tcW w:w="614" w:type="dxa"/>
            <w:vMerge w:val="restart"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37640" w:rsidRPr="00756FC2" w:rsidRDefault="00637640" w:rsidP="006338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Проспективное исследование</w:t>
            </w:r>
          </w:p>
        </w:tc>
      </w:tr>
      <w:tr w:rsidR="00637640" w:rsidRPr="005D3ADE" w:rsidTr="006338FD">
        <w:trPr>
          <w:trHeight w:val="157"/>
        </w:trPr>
        <w:tc>
          <w:tcPr>
            <w:tcW w:w="614" w:type="dxa"/>
            <w:vMerge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37640" w:rsidRPr="005D3ADE" w:rsidRDefault="005937DF" w:rsidP="006338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37640" w:rsidRPr="005D3ADE" w:rsidTr="006338FD">
        <w:trPr>
          <w:trHeight w:val="158"/>
        </w:trPr>
        <w:tc>
          <w:tcPr>
            <w:tcW w:w="614" w:type="dxa"/>
            <w:vMerge w:val="restart"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37640" w:rsidRPr="005D3ADE" w:rsidRDefault="00637640" w:rsidP="006338F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37640" w:rsidRPr="005D3ADE" w:rsidRDefault="00637640" w:rsidP="006338FD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расслаивающей аневризмой аорты.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637640" w:rsidRPr="005D3ADE" w:rsidTr="006338FD">
        <w:trPr>
          <w:trHeight w:val="157"/>
        </w:trPr>
        <w:tc>
          <w:tcPr>
            <w:tcW w:w="614" w:type="dxa"/>
            <w:vMerge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37640" w:rsidRPr="005D3ADE" w:rsidRDefault="005937DF" w:rsidP="006338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37640" w:rsidRPr="005D3ADE" w:rsidTr="006338FD">
        <w:trPr>
          <w:trHeight w:val="158"/>
        </w:trPr>
        <w:tc>
          <w:tcPr>
            <w:tcW w:w="614" w:type="dxa"/>
            <w:vMerge w:val="restart"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37640" w:rsidRPr="004B4443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37640" w:rsidRPr="005D3ADE" w:rsidRDefault="00637640" w:rsidP="006338FD">
            <w:pPr>
              <w:rPr>
                <w:b/>
                <w:color w:val="000000"/>
              </w:rPr>
            </w:pPr>
            <w:proofErr w:type="spellStart"/>
            <w:r w:rsidRPr="008103F4">
              <w:rPr>
                <w:sz w:val="24"/>
                <w:szCs w:val="24"/>
              </w:rPr>
              <w:t>Эндоваскулярная</w:t>
            </w:r>
            <w:proofErr w:type="spellEnd"/>
            <w:r w:rsidRPr="008103F4">
              <w:rPr>
                <w:sz w:val="24"/>
                <w:szCs w:val="24"/>
              </w:rPr>
              <w:t xml:space="preserve"> имплантация протеза в грудную аорту</w:t>
            </w:r>
            <w:r w:rsidR="006338FD">
              <w:rPr>
                <w:sz w:val="24"/>
                <w:szCs w:val="24"/>
              </w:rPr>
              <w:t xml:space="preserve"> в дополнение к медикаментозному лечению</w:t>
            </w:r>
            <w:r>
              <w:rPr>
                <w:sz w:val="24"/>
                <w:szCs w:val="24"/>
              </w:rPr>
              <w:t xml:space="preserve">. </w:t>
            </w:r>
            <w:r w:rsidR="006338FD">
              <w:rPr>
                <w:sz w:val="24"/>
                <w:szCs w:val="24"/>
              </w:rPr>
              <w:t>Медикаментозное лечение</w:t>
            </w:r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637640" w:rsidRPr="005D3ADE" w:rsidTr="006338FD">
        <w:trPr>
          <w:trHeight w:val="157"/>
        </w:trPr>
        <w:tc>
          <w:tcPr>
            <w:tcW w:w="614" w:type="dxa"/>
            <w:vMerge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37640" w:rsidRPr="002C071C" w:rsidRDefault="00637640" w:rsidP="006338F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37640" w:rsidRPr="005D3ADE" w:rsidRDefault="005937DF" w:rsidP="006338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37640" w:rsidRPr="003E72BE" w:rsidTr="006338FD">
        <w:trPr>
          <w:trHeight w:val="158"/>
        </w:trPr>
        <w:tc>
          <w:tcPr>
            <w:tcW w:w="614" w:type="dxa"/>
            <w:vMerge w:val="restart"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37640" w:rsidRPr="002C071C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37640" w:rsidRPr="003E72BE" w:rsidRDefault="006338FD" w:rsidP="0026256F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было разницы в смертности от всех причин: кумулятивная выживаемость составила </w:t>
            </w:r>
            <w:r w:rsidRPr="006338FD">
              <w:rPr>
                <w:color w:val="000000"/>
                <w:sz w:val="24"/>
                <w:szCs w:val="24"/>
              </w:rPr>
              <w:t>97,0% ±3,4%</w:t>
            </w:r>
            <w:r>
              <w:rPr>
                <w:color w:val="000000"/>
                <w:sz w:val="24"/>
                <w:szCs w:val="24"/>
              </w:rPr>
              <w:t xml:space="preserve"> при медикаментозной терапии, в </w:t>
            </w:r>
            <w:proofErr w:type="spellStart"/>
            <w:r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группе -  </w:t>
            </w:r>
            <w:r w:rsidRPr="006338FD">
              <w:rPr>
                <w:color w:val="000000"/>
                <w:sz w:val="24"/>
                <w:szCs w:val="24"/>
              </w:rPr>
              <w:t>91,3% ±2,1%</w:t>
            </w:r>
            <w:r>
              <w:rPr>
                <w:color w:val="000000"/>
                <w:sz w:val="24"/>
                <w:szCs w:val="24"/>
              </w:rPr>
              <w:t>. Кроме того, не было различий в смертности, связанной с аортой (р=0,42) и риске для комбинированной конечной точки, связанной прогрессированием процесса (</w:t>
            </w:r>
            <w:r w:rsidR="00874CCC">
              <w:rPr>
                <w:color w:val="000000"/>
                <w:sz w:val="24"/>
                <w:szCs w:val="24"/>
              </w:rPr>
              <w:t xml:space="preserve">включая </w:t>
            </w:r>
            <w:r>
              <w:rPr>
                <w:color w:val="000000"/>
                <w:sz w:val="24"/>
                <w:szCs w:val="24"/>
              </w:rPr>
              <w:t xml:space="preserve">необходимость </w:t>
            </w:r>
            <w:r w:rsidR="00874CCC">
              <w:rPr>
                <w:color w:val="000000"/>
                <w:sz w:val="24"/>
                <w:szCs w:val="24"/>
              </w:rPr>
              <w:t>изменений или дополнительного эндоваскулярного или открытого хирургического вмешательства</w:t>
            </w:r>
            <w:r>
              <w:rPr>
                <w:color w:val="000000"/>
                <w:sz w:val="24"/>
                <w:szCs w:val="24"/>
              </w:rPr>
              <w:t>)</w:t>
            </w:r>
            <w:r w:rsidR="00874CCC">
              <w:rPr>
                <w:color w:val="000000"/>
                <w:sz w:val="24"/>
                <w:szCs w:val="24"/>
              </w:rPr>
              <w:t xml:space="preserve"> (р=0,86).</w:t>
            </w:r>
            <w:r w:rsidR="00AF3C0C">
              <w:rPr>
                <w:color w:val="000000"/>
                <w:sz w:val="24"/>
                <w:szCs w:val="24"/>
              </w:rPr>
              <w:t xml:space="preserve"> </w:t>
            </w:r>
            <w:r w:rsidR="00637640">
              <w:rPr>
                <w:color w:val="000000"/>
                <w:sz w:val="24"/>
                <w:szCs w:val="24"/>
              </w:rPr>
              <w:lastRenderedPageBreak/>
              <w:t>М</w:t>
            </w:r>
            <w:r w:rsidR="00637640" w:rsidRPr="003E72BE">
              <w:rPr>
                <w:color w:val="000000"/>
                <w:sz w:val="24"/>
                <w:szCs w:val="24"/>
              </w:rPr>
              <w:t>ножитель 1.</w:t>
            </w:r>
          </w:p>
        </w:tc>
      </w:tr>
      <w:tr w:rsidR="00637640" w:rsidRPr="005D3ADE" w:rsidTr="006338FD">
        <w:trPr>
          <w:trHeight w:val="157"/>
        </w:trPr>
        <w:tc>
          <w:tcPr>
            <w:tcW w:w="614" w:type="dxa"/>
            <w:vMerge/>
          </w:tcPr>
          <w:p w:rsidR="00637640" w:rsidRPr="005D3ADE" w:rsidRDefault="00637640" w:rsidP="006338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37640" w:rsidRPr="005D3ADE" w:rsidRDefault="00637640" w:rsidP="006338F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37640" w:rsidRPr="005D3ADE" w:rsidRDefault="005937DF" w:rsidP="006338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065">
            <w:pPr>
              <w:jc w:val="center"/>
            </w:pPr>
            <w:r>
              <w:t>1</w:t>
            </w:r>
            <w:r w:rsidR="005937DF">
              <w:t>;2</w:t>
            </w:r>
          </w:p>
        </w:tc>
        <w:tc>
          <w:tcPr>
            <w:tcW w:w="1967" w:type="dxa"/>
          </w:tcPr>
          <w:p w:rsidR="0062148E" w:rsidRPr="00E64490" w:rsidRDefault="00637640" w:rsidP="00720065">
            <w:pPr>
              <w:jc w:val="center"/>
            </w:pPr>
            <w:r>
              <w:t>7</w:t>
            </w:r>
            <w:r w:rsidR="005937DF">
              <w:t>;4</w:t>
            </w:r>
          </w:p>
        </w:tc>
        <w:tc>
          <w:tcPr>
            <w:tcW w:w="2393" w:type="dxa"/>
          </w:tcPr>
          <w:p w:rsidR="0062148E" w:rsidRDefault="00870627" w:rsidP="004D3C17">
            <w:pPr>
              <w:jc w:val="center"/>
            </w:pPr>
            <w:r>
              <w:t>5,5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5937DF">
              <w:t>;2</w:t>
            </w:r>
          </w:p>
        </w:tc>
        <w:tc>
          <w:tcPr>
            <w:tcW w:w="1967" w:type="dxa"/>
          </w:tcPr>
          <w:p w:rsidR="0062148E" w:rsidRPr="00E64490" w:rsidRDefault="00637640" w:rsidP="00720065">
            <w:pPr>
              <w:jc w:val="center"/>
            </w:pPr>
            <w:r>
              <w:t>7</w:t>
            </w:r>
            <w:r w:rsidR="005937DF">
              <w:t>;4</w:t>
            </w:r>
          </w:p>
        </w:tc>
        <w:tc>
          <w:tcPr>
            <w:tcW w:w="2393" w:type="dxa"/>
          </w:tcPr>
          <w:p w:rsidR="0062148E" w:rsidRDefault="00870627" w:rsidP="004D3C17">
            <w:pPr>
              <w:jc w:val="center"/>
            </w:pPr>
            <w:r>
              <w:t>5,5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5937DF">
              <w:t>;2</w:t>
            </w:r>
          </w:p>
        </w:tc>
        <w:tc>
          <w:tcPr>
            <w:tcW w:w="1967" w:type="dxa"/>
          </w:tcPr>
          <w:p w:rsidR="0062148E" w:rsidRPr="00E64490" w:rsidRDefault="00637640" w:rsidP="00720065">
            <w:pPr>
              <w:jc w:val="center"/>
            </w:pPr>
            <w:r>
              <w:t>7</w:t>
            </w:r>
            <w:r w:rsidR="005937DF">
              <w:t>;4</w:t>
            </w:r>
          </w:p>
        </w:tc>
        <w:tc>
          <w:tcPr>
            <w:tcW w:w="2393" w:type="dxa"/>
          </w:tcPr>
          <w:p w:rsidR="0062148E" w:rsidRDefault="00870627" w:rsidP="004D3C17">
            <w:pPr>
              <w:jc w:val="center"/>
            </w:pPr>
            <w:r>
              <w:t>5,5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870627" w:rsidP="004D3C17">
            <w:pPr>
              <w:jc w:val="center"/>
              <w:rPr>
                <w:b/>
              </w:rPr>
            </w:pPr>
            <w:r>
              <w:rPr>
                <w:b/>
              </w:rPr>
              <w:t>5,5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9442A3" w:rsidRDefault="00B42B27" w:rsidP="00156135">
            <w:pPr>
              <w:jc w:val="center"/>
              <w:rPr>
                <w:b/>
                <w:color w:val="000000"/>
                <w:sz w:val="24"/>
              </w:rPr>
            </w:pPr>
            <w:r w:rsidRPr="009442A3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26256F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26256F" w:rsidRDefault="0026256F" w:rsidP="00437F5F">
            <w:pPr>
              <w:rPr>
                <w:color w:val="000000"/>
                <w:sz w:val="24"/>
                <w:szCs w:val="24"/>
              </w:rPr>
            </w:pPr>
            <w:r w:rsidRPr="0026256F">
              <w:rPr>
                <w:color w:val="000000"/>
                <w:sz w:val="24"/>
                <w:szCs w:val="24"/>
                <w:lang w:val="en-US"/>
              </w:rPr>
              <w:t xml:space="preserve">Strategies for </w:t>
            </w:r>
            <w:proofErr w:type="spellStart"/>
            <w:r w:rsidRPr="0026256F">
              <w:rPr>
                <w:color w:val="000000"/>
                <w:sz w:val="24"/>
                <w:szCs w:val="24"/>
                <w:lang w:val="en-US"/>
              </w:rPr>
              <w:t>subacute</w:t>
            </w:r>
            <w:proofErr w:type="spellEnd"/>
            <w:r w:rsidRPr="0026256F">
              <w:rPr>
                <w:color w:val="000000"/>
                <w:sz w:val="24"/>
                <w:szCs w:val="24"/>
                <w:lang w:val="en-US"/>
              </w:rPr>
              <w:t xml:space="preserve">/chronic type B aortic dissection: the Investigation Of Stent Grafts in Patients with type B Aortic Dissection (INSTEAD) trial 1-year outcome </w:t>
            </w:r>
            <w:proofErr w:type="spellStart"/>
            <w:r w:rsidRPr="0026256F">
              <w:rPr>
                <w:color w:val="000000"/>
                <w:sz w:val="24"/>
                <w:szCs w:val="24"/>
                <w:lang w:val="en-US"/>
              </w:rPr>
              <w:t>Nienaber</w:t>
            </w:r>
            <w:proofErr w:type="spellEnd"/>
            <w:r w:rsidRPr="0026256F">
              <w:rPr>
                <w:color w:val="000000"/>
                <w:sz w:val="24"/>
                <w:szCs w:val="24"/>
                <w:lang w:val="en-US"/>
              </w:rPr>
              <w:t xml:space="preserve"> CA, </w:t>
            </w:r>
            <w:proofErr w:type="spellStart"/>
            <w:r w:rsidRPr="0026256F">
              <w:rPr>
                <w:color w:val="000000"/>
                <w:sz w:val="24"/>
                <w:szCs w:val="24"/>
                <w:lang w:val="en-US"/>
              </w:rPr>
              <w:t>Kische</w:t>
            </w:r>
            <w:proofErr w:type="spellEnd"/>
            <w:r w:rsidRPr="0026256F">
              <w:rPr>
                <w:color w:val="000000"/>
                <w:sz w:val="24"/>
                <w:szCs w:val="24"/>
                <w:lang w:val="en-US"/>
              </w:rPr>
              <w:t xml:space="preserve"> S, Akin I, Rousseau H. </w:t>
            </w:r>
            <w:proofErr w:type="spellStart"/>
            <w:r w:rsidRPr="0026256F">
              <w:rPr>
                <w:color w:val="000000"/>
                <w:sz w:val="24"/>
                <w:szCs w:val="24"/>
                <w:lang w:val="en-US"/>
              </w:rPr>
              <w:t>et</w:t>
            </w:r>
            <w:proofErr w:type="spellEnd"/>
            <w:r w:rsidRPr="0026256F">
              <w:rPr>
                <w:color w:val="000000"/>
                <w:sz w:val="24"/>
                <w:szCs w:val="24"/>
                <w:lang w:val="en-US"/>
              </w:rPr>
              <w:t xml:space="preserve"> all., 2010 г. </w:t>
            </w:r>
            <w:hyperlink r:id="rId10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http://www.ncbi.nlm.nih.gov/pubmed/21092774</w:t>
              </w:r>
            </w:hyperlink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26256F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26256F">
              <w:rPr>
                <w:color w:val="000000"/>
                <w:sz w:val="24"/>
                <w:szCs w:val="24"/>
              </w:rPr>
              <w:t>Проспективное исследование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8F5B5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26256F" w:rsidP="009E22E0">
            <w:pPr>
              <w:tabs>
                <w:tab w:val="left" w:pos="280"/>
              </w:tabs>
              <w:rPr>
                <w:sz w:val="24"/>
              </w:rPr>
            </w:pPr>
            <w:r w:rsidRPr="0026256F">
              <w:rPr>
                <w:sz w:val="24"/>
              </w:rPr>
              <w:t>Пациенты с расслаивающей аневризмой аорты. 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8F5B5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83C75" w:rsidRDefault="000448F0" w:rsidP="0026256F">
            <w:pPr>
              <w:rPr>
                <w:color w:val="000000"/>
                <w:sz w:val="24"/>
                <w:szCs w:val="24"/>
              </w:rPr>
            </w:pPr>
            <w:r w:rsidRPr="000448F0">
              <w:rPr>
                <w:color w:val="000000"/>
                <w:sz w:val="24"/>
                <w:szCs w:val="24"/>
              </w:rPr>
              <w:t>Медикаментозное лечение.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6256F" w:rsidRPr="0026256F">
              <w:rPr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="0026256F" w:rsidRPr="0026256F">
              <w:rPr>
                <w:color w:val="000000"/>
                <w:sz w:val="24"/>
                <w:szCs w:val="24"/>
              </w:rPr>
              <w:t>эндоваскулярном</w:t>
            </w:r>
            <w:proofErr w:type="spellEnd"/>
            <w:r w:rsidR="0026256F" w:rsidRPr="0026256F">
              <w:rPr>
                <w:color w:val="000000"/>
                <w:sz w:val="24"/>
                <w:szCs w:val="24"/>
              </w:rPr>
              <w:t xml:space="preserve"> вмешательстве были отмечены 3 осложнения неврологического характера (1 параплегия, 1 инсульт и 1 преходящий </w:t>
            </w:r>
            <w:proofErr w:type="spellStart"/>
            <w:r w:rsidR="0026256F" w:rsidRPr="0026256F">
              <w:rPr>
                <w:color w:val="000000"/>
                <w:sz w:val="24"/>
                <w:szCs w:val="24"/>
              </w:rPr>
              <w:t>парапарез</w:t>
            </w:r>
            <w:proofErr w:type="spellEnd"/>
            <w:r w:rsidR="0026256F" w:rsidRPr="0026256F">
              <w:rPr>
                <w:color w:val="000000"/>
                <w:sz w:val="24"/>
                <w:szCs w:val="24"/>
              </w:rPr>
              <w:t xml:space="preserve">), при медикаментозной терапии – 1 осложнение в виде </w:t>
            </w:r>
            <w:proofErr w:type="spellStart"/>
            <w:r w:rsidR="0026256F" w:rsidRPr="0026256F">
              <w:rPr>
                <w:color w:val="000000"/>
                <w:sz w:val="24"/>
                <w:szCs w:val="24"/>
              </w:rPr>
              <w:t>парапареза</w:t>
            </w:r>
            <w:proofErr w:type="spellEnd"/>
            <w:r w:rsidR="0026256F" w:rsidRPr="0026256F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6256F" w:rsidRPr="0026256F">
              <w:rPr>
                <w:color w:val="000000"/>
                <w:sz w:val="24"/>
                <w:szCs w:val="24"/>
              </w:rPr>
              <w:t>Ремоделирование</w:t>
            </w:r>
            <w:proofErr w:type="spellEnd"/>
            <w:r w:rsidR="0026256F" w:rsidRPr="0026256F">
              <w:rPr>
                <w:color w:val="000000"/>
                <w:sz w:val="24"/>
                <w:szCs w:val="24"/>
              </w:rPr>
              <w:t xml:space="preserve"> аорты (восстановление истинного просвета сосуда и торакальный тромбоз ложного просвета сосуда) произошли в 91,3% при </w:t>
            </w:r>
            <w:proofErr w:type="spellStart"/>
            <w:r w:rsidR="0026256F" w:rsidRPr="0026256F">
              <w:rPr>
                <w:color w:val="000000"/>
                <w:sz w:val="24"/>
                <w:szCs w:val="24"/>
              </w:rPr>
              <w:t>эндоваскулярном</w:t>
            </w:r>
            <w:proofErr w:type="spellEnd"/>
            <w:r w:rsidR="0026256F" w:rsidRPr="0026256F">
              <w:rPr>
                <w:color w:val="000000"/>
                <w:sz w:val="24"/>
                <w:szCs w:val="24"/>
              </w:rPr>
              <w:t xml:space="preserve"> вмешательстве в сравнении с 19,4% при медикаментозном лечении (р&lt;0,001). </w:t>
            </w:r>
            <w:r w:rsidR="009F53DF" w:rsidRPr="00483C75">
              <w:rPr>
                <w:color w:val="000000"/>
                <w:sz w:val="24"/>
                <w:szCs w:val="24"/>
              </w:rPr>
              <w:t>Множитель-1.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8F5B5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9442A3" w:rsidRPr="0062148E" w:rsidTr="00E17ACC">
        <w:tc>
          <w:tcPr>
            <w:tcW w:w="614" w:type="dxa"/>
          </w:tcPr>
          <w:p w:rsidR="009442A3" w:rsidRDefault="009442A3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9442A3" w:rsidRPr="009442A3" w:rsidRDefault="009442A3" w:rsidP="00E17ACC">
            <w:pPr>
              <w:jc w:val="center"/>
              <w:rPr>
                <w:b/>
                <w:color w:val="000000"/>
                <w:sz w:val="24"/>
              </w:rPr>
            </w:pPr>
            <w:r w:rsidRPr="009442A3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442A3" w:rsidRPr="00D34F3E" w:rsidRDefault="00D34F3E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9442A3" w:rsidRPr="0026256F" w:rsidTr="00E17ACC">
        <w:tc>
          <w:tcPr>
            <w:tcW w:w="614" w:type="dxa"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442A3" w:rsidRPr="0059393F" w:rsidRDefault="009442A3" w:rsidP="00E17ACC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442A3" w:rsidRPr="0026256F" w:rsidRDefault="009442A3" w:rsidP="009442A3">
            <w:pPr>
              <w:rPr>
                <w:color w:val="000000"/>
                <w:sz w:val="24"/>
                <w:szCs w:val="24"/>
              </w:rPr>
            </w:pPr>
            <w:r w:rsidRPr="009442A3">
              <w:rPr>
                <w:color w:val="000000"/>
                <w:sz w:val="24"/>
                <w:szCs w:val="24"/>
                <w:lang w:val="en-US"/>
              </w:rPr>
              <w:t xml:space="preserve">Endovascular stent-graft placement or open surgery for the treatment of acute type B aortic dissection: a meta-analysis Zhang H, Wang ZW, Zhou Z, Hu XP, Wu HB, </w:t>
            </w:r>
            <w:proofErr w:type="spellStart"/>
            <w:r w:rsidRPr="009442A3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9442A3">
              <w:rPr>
                <w:color w:val="000000"/>
                <w:sz w:val="24"/>
                <w:szCs w:val="24"/>
                <w:lang w:val="en-US"/>
              </w:rPr>
              <w:t xml:space="preserve"> Y., 2012 г.  </w:t>
            </w:r>
            <w:hyperlink r:id="rId11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http://www.ncbi.nlm.nih.gov/pubmed/22285374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442A3" w:rsidRPr="0059393F" w:rsidTr="00E17ACC">
        <w:trPr>
          <w:trHeight w:val="158"/>
        </w:trPr>
        <w:tc>
          <w:tcPr>
            <w:tcW w:w="614" w:type="dxa"/>
            <w:vMerge w:val="restart"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442A3" w:rsidRPr="0059393F" w:rsidRDefault="009442A3" w:rsidP="00E17A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9442A3" w:rsidRPr="0059393F" w:rsidTr="00E17ACC">
        <w:trPr>
          <w:trHeight w:val="157"/>
        </w:trPr>
        <w:tc>
          <w:tcPr>
            <w:tcW w:w="614" w:type="dxa"/>
            <w:vMerge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442A3" w:rsidRPr="0059393F" w:rsidRDefault="009442A3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9442A3" w:rsidRPr="0059393F" w:rsidTr="00E17ACC">
        <w:trPr>
          <w:trHeight w:val="158"/>
        </w:trPr>
        <w:tc>
          <w:tcPr>
            <w:tcW w:w="614" w:type="dxa"/>
            <w:vMerge w:val="restart"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442A3" w:rsidRPr="0059393F" w:rsidRDefault="009442A3" w:rsidP="00E17ACC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 xml:space="preserve">описание, </w:t>
            </w:r>
            <w:r w:rsidRPr="0059393F">
              <w:rPr>
                <w:sz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9442A3" w:rsidRPr="0059393F" w:rsidRDefault="009442A3" w:rsidP="00E17ACC">
            <w:pPr>
              <w:tabs>
                <w:tab w:val="left" w:pos="280"/>
              </w:tabs>
              <w:rPr>
                <w:sz w:val="24"/>
              </w:rPr>
            </w:pPr>
            <w:r w:rsidRPr="0026256F">
              <w:rPr>
                <w:sz w:val="24"/>
              </w:rPr>
              <w:lastRenderedPageBreak/>
              <w:t xml:space="preserve">Пациенты с расслаивающей аневризмой аорты. </w:t>
            </w:r>
            <w:r w:rsidRPr="0026256F">
              <w:rPr>
                <w:sz w:val="24"/>
              </w:rPr>
              <w:lastRenderedPageBreak/>
              <w:t>Множитель – 1.</w:t>
            </w:r>
          </w:p>
        </w:tc>
      </w:tr>
      <w:tr w:rsidR="009442A3" w:rsidRPr="0059393F" w:rsidTr="00E17ACC">
        <w:trPr>
          <w:trHeight w:val="157"/>
        </w:trPr>
        <w:tc>
          <w:tcPr>
            <w:tcW w:w="614" w:type="dxa"/>
            <w:vMerge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442A3" w:rsidRPr="0059393F" w:rsidRDefault="009442A3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9442A3" w:rsidRPr="00483C75" w:rsidTr="00E17ACC">
        <w:trPr>
          <w:trHeight w:val="158"/>
        </w:trPr>
        <w:tc>
          <w:tcPr>
            <w:tcW w:w="614" w:type="dxa"/>
            <w:vMerge w:val="restart"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442A3" w:rsidRPr="00483C75" w:rsidRDefault="009442A3" w:rsidP="00D34F3E">
            <w:pPr>
              <w:rPr>
                <w:color w:val="000000"/>
                <w:sz w:val="24"/>
                <w:szCs w:val="24"/>
              </w:rPr>
            </w:pPr>
            <w:r w:rsidRPr="009442A3">
              <w:rPr>
                <w:color w:val="000000"/>
                <w:sz w:val="24"/>
                <w:szCs w:val="24"/>
              </w:rPr>
              <w:t xml:space="preserve">Открытое хирургическое вмешательство. </w:t>
            </w:r>
            <w:r w:rsidR="00D34F3E" w:rsidRPr="00D34F3E">
              <w:rPr>
                <w:color w:val="000000"/>
                <w:sz w:val="24"/>
                <w:szCs w:val="24"/>
              </w:rPr>
              <w:t>Разницы между группами в развитии любого из семи видов краткосрочных осложнений или повторных вмешательств не выявлено.</w:t>
            </w:r>
            <w:r w:rsidR="00D34F3E">
              <w:rPr>
                <w:color w:val="000000"/>
                <w:sz w:val="24"/>
                <w:szCs w:val="24"/>
              </w:rPr>
              <w:t xml:space="preserve"> </w:t>
            </w:r>
            <w:r w:rsidRPr="00483C75">
              <w:rPr>
                <w:color w:val="000000"/>
                <w:sz w:val="24"/>
                <w:szCs w:val="24"/>
              </w:rPr>
              <w:t>Множитель-1.</w:t>
            </w:r>
          </w:p>
        </w:tc>
      </w:tr>
      <w:tr w:rsidR="009442A3" w:rsidRPr="0059393F" w:rsidTr="00E17ACC">
        <w:trPr>
          <w:trHeight w:val="157"/>
        </w:trPr>
        <w:tc>
          <w:tcPr>
            <w:tcW w:w="614" w:type="dxa"/>
            <w:vMerge/>
          </w:tcPr>
          <w:p w:rsidR="009442A3" w:rsidRPr="005D3ADE" w:rsidRDefault="009442A3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442A3" w:rsidRPr="0059393F" w:rsidRDefault="009442A3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442A3" w:rsidRPr="0059393F" w:rsidRDefault="009442A3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C07F6" w:rsidRPr="00D34F3E" w:rsidTr="00E17ACC">
        <w:tc>
          <w:tcPr>
            <w:tcW w:w="614" w:type="dxa"/>
          </w:tcPr>
          <w:p w:rsidR="00CC07F6" w:rsidRDefault="00CC07F6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CC07F6" w:rsidRPr="009442A3" w:rsidRDefault="00CC07F6" w:rsidP="00E17ACC">
            <w:pPr>
              <w:jc w:val="center"/>
              <w:rPr>
                <w:b/>
                <w:color w:val="000000"/>
                <w:sz w:val="24"/>
              </w:rPr>
            </w:pPr>
            <w:r w:rsidRPr="009442A3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CC07F6" w:rsidRPr="00D34F3E" w:rsidRDefault="00CC07F6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CC07F6" w:rsidRPr="00CC07F6" w:rsidTr="00E17ACC">
        <w:tc>
          <w:tcPr>
            <w:tcW w:w="614" w:type="dxa"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C07F6" w:rsidRPr="0059393F" w:rsidRDefault="00CC07F6" w:rsidP="00E17ACC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C07F6" w:rsidRPr="00CC07F6" w:rsidRDefault="00CC07F6" w:rsidP="00E17ACC">
            <w:pPr>
              <w:rPr>
                <w:color w:val="000000"/>
                <w:sz w:val="24"/>
                <w:szCs w:val="24"/>
              </w:rPr>
            </w:pPr>
            <w:r w:rsidRPr="00CC07F6">
              <w:rPr>
                <w:color w:val="000000"/>
                <w:sz w:val="24"/>
                <w:szCs w:val="24"/>
                <w:lang w:val="en-US"/>
              </w:rPr>
              <w:t xml:space="preserve">Midterm cost and effectiveness of thoracic endovascular aortic repair versus open repair </w:t>
            </w:r>
            <w:proofErr w:type="spellStart"/>
            <w:r w:rsidRPr="00CC07F6">
              <w:rPr>
                <w:color w:val="000000"/>
                <w:sz w:val="24"/>
                <w:szCs w:val="24"/>
                <w:lang w:val="en-US"/>
              </w:rPr>
              <w:t>Karimi</w:t>
            </w:r>
            <w:proofErr w:type="spellEnd"/>
            <w:r w:rsidRPr="00CC07F6">
              <w:rPr>
                <w:color w:val="000000"/>
                <w:sz w:val="24"/>
                <w:szCs w:val="24"/>
                <w:lang w:val="en-US"/>
              </w:rPr>
              <w:t xml:space="preserve"> A, Walker KL, Martin TD, Hess PJ, </w:t>
            </w:r>
            <w:proofErr w:type="spellStart"/>
            <w:r w:rsidRPr="00CC07F6">
              <w:rPr>
                <w:color w:val="000000"/>
                <w:sz w:val="24"/>
                <w:szCs w:val="24"/>
                <w:lang w:val="en-US"/>
              </w:rPr>
              <w:t>Klodell</w:t>
            </w:r>
            <w:proofErr w:type="spellEnd"/>
            <w:r w:rsidRPr="00CC07F6">
              <w:rPr>
                <w:color w:val="000000"/>
                <w:sz w:val="24"/>
                <w:szCs w:val="24"/>
                <w:lang w:val="en-US"/>
              </w:rPr>
              <w:t xml:space="preserve"> CT, </w:t>
            </w:r>
            <w:proofErr w:type="spellStart"/>
            <w:r w:rsidRPr="00CC07F6">
              <w:rPr>
                <w:color w:val="000000"/>
                <w:sz w:val="24"/>
                <w:szCs w:val="24"/>
                <w:lang w:val="en-US"/>
              </w:rPr>
              <w:t>Feezor</w:t>
            </w:r>
            <w:proofErr w:type="spellEnd"/>
            <w:r w:rsidRPr="00CC07F6">
              <w:rPr>
                <w:color w:val="000000"/>
                <w:sz w:val="24"/>
                <w:szCs w:val="24"/>
                <w:lang w:val="en-US"/>
              </w:rPr>
              <w:t xml:space="preserve"> RJ, Beck AW, Beaver TM., 2012 г. </w:t>
            </w:r>
            <w:hyperlink r:id="rId12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http://www.ncbi.nlm.nih.gov/pubmed/22197617</w:t>
              </w:r>
            </w:hyperlink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C07F6" w:rsidRPr="0059393F" w:rsidTr="00E17ACC">
        <w:trPr>
          <w:trHeight w:val="158"/>
        </w:trPr>
        <w:tc>
          <w:tcPr>
            <w:tcW w:w="614" w:type="dxa"/>
            <w:vMerge w:val="restart"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C07F6" w:rsidRPr="0059393F" w:rsidRDefault="00CC07F6" w:rsidP="00E17AC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CC07F6" w:rsidRPr="0059393F" w:rsidTr="00E17ACC">
        <w:trPr>
          <w:trHeight w:val="157"/>
        </w:trPr>
        <w:tc>
          <w:tcPr>
            <w:tcW w:w="614" w:type="dxa"/>
            <w:vMerge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C07F6" w:rsidRPr="0059393F" w:rsidRDefault="007C2AA1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C07F6" w:rsidRPr="0059393F" w:rsidTr="00E17ACC">
        <w:trPr>
          <w:trHeight w:val="158"/>
        </w:trPr>
        <w:tc>
          <w:tcPr>
            <w:tcW w:w="614" w:type="dxa"/>
            <w:vMerge w:val="restart"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C07F6" w:rsidRPr="0059393F" w:rsidRDefault="00CC07F6" w:rsidP="00E17ACC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C07F6" w:rsidRPr="0059393F" w:rsidRDefault="00CC07F6" w:rsidP="00CC07F6">
            <w:pPr>
              <w:tabs>
                <w:tab w:val="left" w:pos="280"/>
              </w:tabs>
              <w:rPr>
                <w:sz w:val="24"/>
              </w:rPr>
            </w:pPr>
            <w:r w:rsidRPr="0026256F">
              <w:rPr>
                <w:sz w:val="24"/>
              </w:rPr>
              <w:t>Пациенты с аневризмой аорты. Множитель – 1.</w:t>
            </w:r>
          </w:p>
        </w:tc>
      </w:tr>
      <w:tr w:rsidR="00CC07F6" w:rsidRPr="0059393F" w:rsidTr="00E17ACC">
        <w:trPr>
          <w:trHeight w:val="157"/>
        </w:trPr>
        <w:tc>
          <w:tcPr>
            <w:tcW w:w="614" w:type="dxa"/>
            <w:vMerge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C07F6" w:rsidRPr="0059393F" w:rsidRDefault="007C2AA1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C07F6" w:rsidRPr="00483C75" w:rsidTr="00E17ACC">
        <w:trPr>
          <w:trHeight w:val="158"/>
        </w:trPr>
        <w:tc>
          <w:tcPr>
            <w:tcW w:w="614" w:type="dxa"/>
            <w:vMerge w:val="restart"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C07F6" w:rsidRPr="00483C75" w:rsidRDefault="00CC07F6" w:rsidP="00CC07F6">
            <w:pPr>
              <w:rPr>
                <w:color w:val="000000"/>
                <w:sz w:val="24"/>
                <w:szCs w:val="24"/>
              </w:rPr>
            </w:pPr>
            <w:r w:rsidRPr="009442A3">
              <w:rPr>
                <w:color w:val="000000"/>
                <w:sz w:val="24"/>
                <w:szCs w:val="24"/>
              </w:rPr>
              <w:t xml:space="preserve">Открытое хирургическое вмешательство. </w:t>
            </w:r>
            <w:r w:rsidRPr="00CC07F6">
              <w:rPr>
                <w:color w:val="000000"/>
                <w:sz w:val="24"/>
                <w:szCs w:val="24"/>
              </w:rPr>
              <w:t xml:space="preserve">Статистической разницы в развитии осложнений: инсульта, </w:t>
            </w:r>
            <w:proofErr w:type="spellStart"/>
            <w:r w:rsidRPr="00CC07F6">
              <w:rPr>
                <w:color w:val="000000"/>
                <w:sz w:val="24"/>
                <w:szCs w:val="24"/>
              </w:rPr>
              <w:t>парапареза</w:t>
            </w:r>
            <w:proofErr w:type="spellEnd"/>
            <w:r w:rsidRPr="00CC07F6">
              <w:rPr>
                <w:color w:val="000000"/>
                <w:sz w:val="24"/>
                <w:szCs w:val="24"/>
              </w:rPr>
              <w:t xml:space="preserve">, паралича, сепсиса или почечной недостаточности не отмечалось. Тем не менее, большинство тяжелых осложнений были   в хирургической группе – 37,9% против 14,3% в </w:t>
            </w:r>
            <w:proofErr w:type="spellStart"/>
            <w:r w:rsidRPr="00CC07F6"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 w:rsidRPr="00CC07F6">
              <w:rPr>
                <w:color w:val="000000"/>
                <w:sz w:val="24"/>
                <w:szCs w:val="24"/>
              </w:rPr>
              <w:t xml:space="preserve"> группе (р=0,043). </w:t>
            </w:r>
            <w:r w:rsidRPr="00483C75">
              <w:rPr>
                <w:color w:val="000000"/>
                <w:sz w:val="24"/>
                <w:szCs w:val="24"/>
              </w:rPr>
              <w:t>Множитель-1.</w:t>
            </w:r>
          </w:p>
        </w:tc>
      </w:tr>
      <w:tr w:rsidR="00CC07F6" w:rsidRPr="0059393F" w:rsidTr="00E17ACC">
        <w:trPr>
          <w:trHeight w:val="157"/>
        </w:trPr>
        <w:tc>
          <w:tcPr>
            <w:tcW w:w="614" w:type="dxa"/>
            <w:vMerge/>
          </w:tcPr>
          <w:p w:rsidR="00CC07F6" w:rsidRPr="005D3ADE" w:rsidRDefault="00CC07F6" w:rsidP="00E17AC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C07F6" w:rsidRPr="0059393F" w:rsidRDefault="00CC07F6" w:rsidP="00E17ACC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C07F6" w:rsidRPr="0059393F" w:rsidRDefault="007C2AA1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342080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9442A3">
              <w:t>;2</w:t>
            </w:r>
            <w:r w:rsidR="007C2AA1">
              <w:t>;3</w:t>
            </w:r>
          </w:p>
        </w:tc>
        <w:tc>
          <w:tcPr>
            <w:tcW w:w="1967" w:type="dxa"/>
          </w:tcPr>
          <w:p w:rsidR="00BA0801" w:rsidRPr="00C34675" w:rsidRDefault="00D61219" w:rsidP="0082789D">
            <w:pPr>
              <w:jc w:val="center"/>
            </w:pPr>
            <w:r>
              <w:t>2</w:t>
            </w:r>
            <w:r w:rsidR="009442A3">
              <w:t>;4</w:t>
            </w:r>
            <w:r w:rsidR="007C2AA1">
              <w:t>;8</w:t>
            </w:r>
          </w:p>
        </w:tc>
        <w:tc>
          <w:tcPr>
            <w:tcW w:w="2393" w:type="dxa"/>
          </w:tcPr>
          <w:p w:rsidR="00BA0801" w:rsidRDefault="007C2AA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9442A3">
              <w:t>;2</w:t>
            </w:r>
            <w:r w:rsidR="007C2AA1">
              <w:t>;3</w:t>
            </w:r>
          </w:p>
        </w:tc>
        <w:tc>
          <w:tcPr>
            <w:tcW w:w="1967" w:type="dxa"/>
          </w:tcPr>
          <w:p w:rsidR="00BA0801" w:rsidRPr="00C34675" w:rsidRDefault="00D61219" w:rsidP="0082789D">
            <w:pPr>
              <w:jc w:val="center"/>
            </w:pPr>
            <w:r>
              <w:t>2</w:t>
            </w:r>
            <w:r w:rsidR="009442A3">
              <w:t>;4</w:t>
            </w:r>
            <w:r w:rsidR="007C2AA1">
              <w:t>;8</w:t>
            </w:r>
          </w:p>
        </w:tc>
        <w:tc>
          <w:tcPr>
            <w:tcW w:w="2393" w:type="dxa"/>
          </w:tcPr>
          <w:p w:rsidR="00BA0801" w:rsidRDefault="007C2AA1" w:rsidP="003A4D74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7C2AA1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5998"/>
        <w:gridCol w:w="1549"/>
        <w:gridCol w:w="1254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153D10" w:rsidP="00153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153D10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153D10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153D10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927018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927018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153D10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Профильный институт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153D10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8D2439">
              <w:rPr>
                <w:sz w:val="24"/>
                <w:szCs w:val="24"/>
              </w:rPr>
              <w:t xml:space="preserve"> </w:t>
            </w:r>
            <w:r w:rsidR="008D2439">
              <w:rPr>
                <w:sz w:val="24"/>
                <w:szCs w:val="24"/>
              </w:rPr>
              <w:t>открытая операция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8D2439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8D2439">
              <w:rPr>
                <w:b/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8D2439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  <w:r w:rsidR="008D24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153D10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563436">
              <w:t xml:space="preserve"> </w:t>
            </w:r>
          </w:p>
        </w:tc>
        <w:tc>
          <w:tcPr>
            <w:tcW w:w="700" w:type="dxa"/>
            <w:vAlign w:val="center"/>
          </w:tcPr>
          <w:p w:rsidR="00294300" w:rsidRPr="00153D1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153D10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153D1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153D10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8D2439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  <w:r w:rsidR="00153D10" w:rsidRPr="005634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0" w:type="dxa"/>
            <w:vAlign w:val="center"/>
          </w:tcPr>
          <w:p w:rsidR="00294300" w:rsidRPr="008D243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D2439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2C481F" w:rsidRDefault="00F477C9" w:rsidP="003D50EF">
            <w:pPr>
              <w:jc w:val="center"/>
              <w:rPr>
                <w:b/>
                <w:color w:val="000000"/>
                <w:sz w:val="24"/>
              </w:rPr>
            </w:pPr>
            <w:r w:rsidRPr="002C481F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4F6272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274B9D" w:rsidRDefault="00DB78E0" w:rsidP="00DB78E0">
            <w:pPr>
              <w:rPr>
                <w:sz w:val="24"/>
                <w:szCs w:val="24"/>
              </w:rPr>
            </w:pPr>
            <w:r w:rsidRPr="00DB78E0">
              <w:rPr>
                <w:sz w:val="24"/>
                <w:szCs w:val="24"/>
                <w:lang w:val="en-US"/>
              </w:rPr>
              <w:t xml:space="preserve">Cost analysis of endovascular versus open repair in the treatment of thoracic aortic aneurysms Gillen JR, </w:t>
            </w:r>
            <w:proofErr w:type="spellStart"/>
            <w:r w:rsidRPr="00DB78E0">
              <w:rPr>
                <w:sz w:val="24"/>
                <w:szCs w:val="24"/>
                <w:lang w:val="en-US"/>
              </w:rPr>
              <w:t>Schaheen</w:t>
            </w:r>
            <w:proofErr w:type="spellEnd"/>
            <w:r w:rsidRPr="00DB78E0">
              <w:rPr>
                <w:sz w:val="24"/>
                <w:szCs w:val="24"/>
                <w:lang w:val="en-US"/>
              </w:rPr>
              <w:t xml:space="preserve"> BW, </w:t>
            </w:r>
            <w:proofErr w:type="spellStart"/>
            <w:r w:rsidRPr="00DB78E0">
              <w:rPr>
                <w:sz w:val="24"/>
                <w:szCs w:val="24"/>
                <w:lang w:val="en-US"/>
              </w:rPr>
              <w:t>Yount</w:t>
            </w:r>
            <w:proofErr w:type="spellEnd"/>
            <w:r w:rsidRPr="00DB78E0">
              <w:rPr>
                <w:sz w:val="24"/>
                <w:szCs w:val="24"/>
                <w:lang w:val="en-US"/>
              </w:rPr>
              <w:t xml:space="preserve"> KW. </w:t>
            </w:r>
            <w:proofErr w:type="spellStart"/>
            <w:r>
              <w:rPr>
                <w:sz w:val="24"/>
                <w:szCs w:val="24"/>
                <w:lang w:val="en-US"/>
              </w:rPr>
              <w:t>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all.</w:t>
            </w:r>
            <w:r w:rsidRPr="00DB78E0">
              <w:rPr>
                <w:sz w:val="24"/>
                <w:szCs w:val="24"/>
                <w:lang w:val="en-US"/>
              </w:rPr>
              <w:t xml:space="preserve">, 2015 </w:t>
            </w:r>
            <w:r>
              <w:rPr>
                <w:sz w:val="24"/>
                <w:szCs w:val="24"/>
              </w:rPr>
              <w:t>г</w:t>
            </w:r>
            <w:r w:rsidRPr="00DB78E0">
              <w:rPr>
                <w:sz w:val="24"/>
                <w:szCs w:val="24"/>
                <w:lang w:val="en-US"/>
              </w:rPr>
              <w:t>.</w:t>
            </w:r>
            <w:r w:rsidR="00274B9D" w:rsidRPr="00274B9D">
              <w:rPr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="00274B9D"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http://www.ncbi.nlm.nih.gov/pubmed/25449008</w:t>
              </w:r>
            </w:hyperlink>
            <w:r w:rsidR="00274B9D">
              <w:rPr>
                <w:sz w:val="24"/>
                <w:szCs w:val="24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4663E5" w:rsidP="00A91F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E5BD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274B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="00274B9D">
              <w:rPr>
                <w:sz w:val="24"/>
                <w:szCs w:val="24"/>
              </w:rPr>
              <w:t>аневризмой грудной</w:t>
            </w:r>
            <w:r>
              <w:rPr>
                <w:sz w:val="24"/>
                <w:szCs w:val="24"/>
              </w:rPr>
              <w:t xml:space="preserve"> аорты.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E5BD7" w:rsidP="004663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274B9D" w:rsidP="0000276A">
            <w:pPr>
              <w:rPr>
                <w:sz w:val="24"/>
                <w:szCs w:val="24"/>
              </w:rPr>
            </w:pPr>
            <w:proofErr w:type="spellStart"/>
            <w:r w:rsidRPr="00274B9D">
              <w:rPr>
                <w:sz w:val="24"/>
                <w:szCs w:val="24"/>
              </w:rPr>
              <w:t>Эндоваскулярная</w:t>
            </w:r>
            <w:proofErr w:type="spellEnd"/>
            <w:r w:rsidRPr="00274B9D">
              <w:rPr>
                <w:sz w:val="24"/>
                <w:szCs w:val="24"/>
              </w:rPr>
              <w:t xml:space="preserve"> имплантация протеза в грудную аорту. Открытое хирургическое вмешательство.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E5BD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274B9D" w:rsidP="00F05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Оперативная смертность в </w:t>
            </w:r>
            <w:proofErr w:type="spellStart"/>
            <w:r>
              <w:rPr>
                <w:sz w:val="24"/>
                <w:szCs w:val="24"/>
              </w:rPr>
              <w:t>эндоваскулярной</w:t>
            </w:r>
            <w:proofErr w:type="spellEnd"/>
            <w:r>
              <w:rPr>
                <w:sz w:val="24"/>
                <w:szCs w:val="24"/>
              </w:rPr>
              <w:t xml:space="preserve"> группе составила 5,3%, в хирургической – 3,7% (р=1,0). Стационарные затраты были больше в </w:t>
            </w:r>
            <w:proofErr w:type="spellStart"/>
            <w:r>
              <w:rPr>
                <w:sz w:val="24"/>
                <w:szCs w:val="24"/>
              </w:rPr>
              <w:t>эндоваскулярной</w:t>
            </w:r>
            <w:proofErr w:type="spellEnd"/>
            <w:r>
              <w:rPr>
                <w:sz w:val="24"/>
                <w:szCs w:val="24"/>
              </w:rPr>
              <w:t xml:space="preserve"> группе </w:t>
            </w:r>
            <w:r w:rsidRPr="00274B9D">
              <w:rPr>
                <w:sz w:val="24"/>
                <w:szCs w:val="24"/>
              </w:rPr>
              <w:t>52008$ против 37172$</w:t>
            </w:r>
            <w:r>
              <w:rPr>
                <w:sz w:val="24"/>
                <w:szCs w:val="24"/>
              </w:rPr>
              <w:t xml:space="preserve"> в хирургической группе,</w:t>
            </w:r>
            <w:r w:rsidRPr="00274B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(р</w:t>
            </w:r>
            <w:r w:rsidRPr="00274B9D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0,</w:t>
            </w:r>
            <w:r w:rsidRPr="00274B9D">
              <w:rPr>
                <w:sz w:val="24"/>
                <w:szCs w:val="24"/>
              </w:rPr>
              <w:t>001</w:t>
            </w:r>
            <w:r>
              <w:rPr>
                <w:sz w:val="24"/>
                <w:szCs w:val="24"/>
              </w:rPr>
              <w:t xml:space="preserve">). Тем не менее при моделировании с использованием зарегистрированных осложнений и повторных вмешательств по данным литературы, более высокая </w:t>
            </w:r>
            <w:r w:rsidR="00F051CA">
              <w:rPr>
                <w:sz w:val="24"/>
                <w:szCs w:val="24"/>
              </w:rPr>
              <w:t xml:space="preserve">стационарная </w:t>
            </w:r>
            <w:r>
              <w:rPr>
                <w:sz w:val="24"/>
                <w:szCs w:val="24"/>
              </w:rPr>
              <w:t xml:space="preserve">стоимость отмечалась в хирургической группе </w:t>
            </w:r>
            <w:r w:rsidR="00F051CA" w:rsidRPr="00F051CA">
              <w:rPr>
                <w:sz w:val="24"/>
                <w:szCs w:val="24"/>
              </w:rPr>
              <w:t>(55109$ против 48006$)</w:t>
            </w:r>
            <w:r w:rsidR="00F051CA">
              <w:rPr>
                <w:sz w:val="24"/>
                <w:szCs w:val="24"/>
              </w:rPr>
              <w:t xml:space="preserve"> и для 3-х лет </w:t>
            </w:r>
            <w:r w:rsidR="00F051CA" w:rsidRPr="00F051CA">
              <w:rPr>
                <w:sz w:val="24"/>
                <w:szCs w:val="24"/>
              </w:rPr>
              <w:t>(58426$ против 52825$).</w:t>
            </w:r>
            <w:r w:rsidR="00F051CA">
              <w:rPr>
                <w:sz w:val="24"/>
                <w:szCs w:val="24"/>
              </w:rPr>
              <w:t xml:space="preserve"> </w:t>
            </w:r>
            <w:r w:rsidR="004663E5">
              <w:rPr>
                <w:sz w:val="24"/>
                <w:szCs w:val="24"/>
              </w:rPr>
              <w:t>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FE5BD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2C481F" w:rsidRPr="0062148E" w:rsidTr="00E17ACC">
        <w:tc>
          <w:tcPr>
            <w:tcW w:w="614" w:type="dxa"/>
          </w:tcPr>
          <w:p w:rsidR="002C481F" w:rsidRDefault="002C48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2C481F" w:rsidRPr="002C481F" w:rsidRDefault="002C481F" w:rsidP="00E17ACC">
            <w:pPr>
              <w:jc w:val="center"/>
              <w:rPr>
                <w:b/>
                <w:color w:val="000000"/>
                <w:sz w:val="24"/>
              </w:rPr>
            </w:pPr>
            <w:r w:rsidRPr="002C481F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2C481F" w:rsidRPr="002C481F" w:rsidRDefault="002C48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2C481F" w:rsidRPr="0077549C" w:rsidTr="00E17ACC">
        <w:tc>
          <w:tcPr>
            <w:tcW w:w="614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C481F" w:rsidRPr="0077549C" w:rsidRDefault="0077549C" w:rsidP="0077549C">
            <w:pPr>
              <w:rPr>
                <w:sz w:val="24"/>
                <w:szCs w:val="24"/>
              </w:rPr>
            </w:pPr>
            <w:r w:rsidRPr="0077549C">
              <w:rPr>
                <w:sz w:val="24"/>
                <w:szCs w:val="24"/>
                <w:lang w:val="en-US"/>
              </w:rPr>
              <w:t xml:space="preserve">Cost-effectiveness of endovascular versus open repair of acute complicated type B aortic dissections </w:t>
            </w:r>
            <w:proofErr w:type="spellStart"/>
            <w:r w:rsidRPr="0077549C">
              <w:rPr>
                <w:sz w:val="24"/>
                <w:szCs w:val="24"/>
                <w:lang w:val="en-US"/>
              </w:rPr>
              <w:t>Luebke</w:t>
            </w:r>
            <w:proofErr w:type="spellEnd"/>
            <w:r w:rsidRPr="0077549C">
              <w:rPr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77549C">
              <w:rPr>
                <w:sz w:val="24"/>
                <w:szCs w:val="24"/>
                <w:lang w:val="en-US"/>
              </w:rPr>
              <w:t>Brunkwall</w:t>
            </w:r>
            <w:proofErr w:type="spellEnd"/>
            <w:r w:rsidRPr="0077549C">
              <w:rPr>
                <w:sz w:val="24"/>
                <w:szCs w:val="24"/>
                <w:lang w:val="en-US"/>
              </w:rPr>
              <w:t xml:space="preserve"> J., 2014 </w:t>
            </w:r>
            <w:r>
              <w:rPr>
                <w:sz w:val="24"/>
                <w:szCs w:val="24"/>
              </w:rPr>
              <w:t>г</w:t>
            </w:r>
            <w:r w:rsidRPr="0077549C">
              <w:rPr>
                <w:sz w:val="24"/>
                <w:szCs w:val="24"/>
                <w:lang w:val="en-US"/>
              </w:rPr>
              <w:t xml:space="preserve">. </w:t>
            </w:r>
            <w:hyperlink r:id="rId14" w:history="1">
              <w:r w:rsidRPr="002E4D9D">
                <w:rPr>
                  <w:rStyle w:val="a6"/>
                  <w:sz w:val="24"/>
                  <w:szCs w:val="24"/>
                  <w:lang w:val="en-US"/>
                </w:rPr>
                <w:t>http://www.ncbi.nlm.nih.gov/pubmed/24418638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2C481F" w:rsidRPr="0000276A" w:rsidTr="00E17ACC">
        <w:trPr>
          <w:trHeight w:val="158"/>
        </w:trPr>
        <w:tc>
          <w:tcPr>
            <w:tcW w:w="614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2C481F" w:rsidRPr="0000276A" w:rsidRDefault="002C481F" w:rsidP="000B532F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2C481F" w:rsidRPr="0000276A" w:rsidRDefault="00770538" w:rsidP="00E17A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анализ</w:t>
            </w:r>
          </w:p>
        </w:tc>
      </w:tr>
      <w:tr w:rsidR="002C481F" w:rsidRPr="0000276A" w:rsidTr="00E17ACC">
        <w:trPr>
          <w:trHeight w:val="157"/>
        </w:trPr>
        <w:tc>
          <w:tcPr>
            <w:tcW w:w="614" w:type="dxa"/>
            <w:vMerge/>
          </w:tcPr>
          <w:p w:rsidR="002C481F" w:rsidRPr="0000276A" w:rsidRDefault="002C481F" w:rsidP="00E17AC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C481F" w:rsidRPr="0000276A" w:rsidRDefault="00250C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C481F" w:rsidRPr="0000276A" w:rsidTr="00E17ACC">
        <w:trPr>
          <w:trHeight w:val="158"/>
        </w:trPr>
        <w:tc>
          <w:tcPr>
            <w:tcW w:w="614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r w:rsidR="0077549C">
              <w:rPr>
                <w:sz w:val="24"/>
                <w:szCs w:val="24"/>
              </w:rPr>
              <w:t xml:space="preserve">расслаивающей </w:t>
            </w:r>
            <w:r>
              <w:rPr>
                <w:sz w:val="24"/>
                <w:szCs w:val="24"/>
              </w:rPr>
              <w:t>аневризмой грудной аорты. Множитель – 1.</w:t>
            </w:r>
          </w:p>
        </w:tc>
      </w:tr>
      <w:tr w:rsidR="002C481F" w:rsidRPr="0000276A" w:rsidTr="00E17ACC">
        <w:trPr>
          <w:trHeight w:val="157"/>
        </w:trPr>
        <w:tc>
          <w:tcPr>
            <w:tcW w:w="614" w:type="dxa"/>
            <w:vMerge/>
          </w:tcPr>
          <w:p w:rsidR="002C481F" w:rsidRPr="0000276A" w:rsidRDefault="002C481F" w:rsidP="00E17AC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C481F" w:rsidRPr="0000276A" w:rsidRDefault="00250C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C481F" w:rsidRPr="0000276A" w:rsidTr="00E17ACC">
        <w:trPr>
          <w:trHeight w:val="158"/>
        </w:trPr>
        <w:tc>
          <w:tcPr>
            <w:tcW w:w="614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proofErr w:type="spellStart"/>
            <w:r w:rsidRPr="00274B9D">
              <w:rPr>
                <w:sz w:val="24"/>
                <w:szCs w:val="24"/>
              </w:rPr>
              <w:t>Эндоваскулярная</w:t>
            </w:r>
            <w:proofErr w:type="spellEnd"/>
            <w:r w:rsidRPr="00274B9D">
              <w:rPr>
                <w:sz w:val="24"/>
                <w:szCs w:val="24"/>
              </w:rPr>
              <w:t xml:space="preserve"> имплантация протеза в грудную аорту. Открытое хирургическое вмешательство. Множитель – 1.</w:t>
            </w:r>
          </w:p>
        </w:tc>
      </w:tr>
      <w:tr w:rsidR="002C481F" w:rsidRPr="0000276A" w:rsidTr="00E17ACC">
        <w:trPr>
          <w:trHeight w:val="157"/>
        </w:trPr>
        <w:tc>
          <w:tcPr>
            <w:tcW w:w="614" w:type="dxa"/>
            <w:vMerge/>
          </w:tcPr>
          <w:p w:rsidR="002C481F" w:rsidRPr="0000276A" w:rsidRDefault="002C481F" w:rsidP="00E17AC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C481F" w:rsidRPr="0000276A" w:rsidRDefault="00250C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C481F" w:rsidRPr="00B92016" w:rsidTr="00E17ACC">
        <w:trPr>
          <w:trHeight w:val="158"/>
        </w:trPr>
        <w:tc>
          <w:tcPr>
            <w:tcW w:w="614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2C481F" w:rsidRPr="0000276A" w:rsidRDefault="002C481F" w:rsidP="00E17ACC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C481F" w:rsidRPr="00B92016" w:rsidRDefault="00770538" w:rsidP="00F01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базового сценария показал, что с точки зрения </w:t>
            </w:r>
            <w:proofErr w:type="spellStart"/>
            <w:r w:rsidRPr="00770538">
              <w:rPr>
                <w:sz w:val="24"/>
                <w:szCs w:val="24"/>
              </w:rPr>
              <w:t>QALYs</w:t>
            </w:r>
            <w:proofErr w:type="spellEnd"/>
            <w:r>
              <w:rPr>
                <w:sz w:val="24"/>
                <w:szCs w:val="24"/>
              </w:rPr>
              <w:t xml:space="preserve">, открытая операция оказалась более дорогой (дополнительные затраты составили </w:t>
            </w:r>
            <w:r w:rsidRPr="00770538">
              <w:rPr>
                <w:sz w:val="24"/>
                <w:szCs w:val="24"/>
              </w:rPr>
              <w:t>17252.60€</w:t>
            </w:r>
            <w:r>
              <w:rPr>
                <w:sz w:val="24"/>
                <w:szCs w:val="24"/>
              </w:rPr>
              <w:t xml:space="preserve">) и менее </w:t>
            </w:r>
            <w:proofErr w:type="spellStart"/>
            <w:r>
              <w:rPr>
                <w:sz w:val="24"/>
                <w:szCs w:val="24"/>
              </w:rPr>
              <w:t>менее</w:t>
            </w:r>
            <w:proofErr w:type="spellEnd"/>
            <w:r>
              <w:rPr>
                <w:sz w:val="24"/>
                <w:szCs w:val="24"/>
              </w:rPr>
              <w:t xml:space="preserve"> эффективной </w:t>
            </w:r>
            <w:r w:rsidRPr="00770538">
              <w:rPr>
                <w:sz w:val="24"/>
                <w:szCs w:val="24"/>
              </w:rPr>
              <w:t xml:space="preserve">(-0.19 </w:t>
            </w:r>
            <w:proofErr w:type="spellStart"/>
            <w:r w:rsidRPr="00770538">
              <w:rPr>
                <w:sz w:val="24"/>
                <w:szCs w:val="24"/>
              </w:rPr>
              <w:t>QALYs</w:t>
            </w:r>
            <w:proofErr w:type="spellEnd"/>
            <w:r w:rsidRPr="0077053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по сравнению с </w:t>
            </w:r>
            <w:proofErr w:type="spellStart"/>
            <w:r>
              <w:rPr>
                <w:sz w:val="24"/>
                <w:szCs w:val="24"/>
              </w:rPr>
              <w:t>эндоваскулярным</w:t>
            </w:r>
            <w:proofErr w:type="spellEnd"/>
            <w:r>
              <w:rPr>
                <w:sz w:val="24"/>
                <w:szCs w:val="24"/>
              </w:rPr>
              <w:t xml:space="preserve"> вмешательством. Среднее соотношение экономической эффективности эндоваскулярного метода и хирургии составило </w:t>
            </w:r>
            <w:r w:rsidRPr="00770538">
              <w:rPr>
                <w:sz w:val="24"/>
                <w:szCs w:val="24"/>
              </w:rPr>
              <w:t>56316.79€ и</w:t>
            </w:r>
            <w:r w:rsidR="006C58F8">
              <w:rPr>
                <w:sz w:val="24"/>
                <w:szCs w:val="24"/>
              </w:rPr>
              <w:t xml:space="preserve"> </w:t>
            </w:r>
            <w:r w:rsidRPr="00770538">
              <w:rPr>
                <w:sz w:val="24"/>
                <w:szCs w:val="24"/>
              </w:rPr>
              <w:t>108,421.91€ соответственно</w:t>
            </w:r>
            <w:r>
              <w:rPr>
                <w:sz w:val="24"/>
                <w:szCs w:val="24"/>
              </w:rPr>
              <w:t>.</w:t>
            </w:r>
            <w:r w:rsidR="006C58F8">
              <w:rPr>
                <w:sz w:val="24"/>
                <w:szCs w:val="24"/>
              </w:rPr>
              <w:t xml:space="preserve"> В вероятностном анализе чувствительности </w:t>
            </w:r>
            <w:proofErr w:type="spellStart"/>
            <w:r w:rsidR="006C58F8">
              <w:rPr>
                <w:sz w:val="24"/>
                <w:szCs w:val="24"/>
              </w:rPr>
              <w:t>эндоваскулярный</w:t>
            </w:r>
            <w:proofErr w:type="spellEnd"/>
            <w:r w:rsidR="006C58F8">
              <w:rPr>
                <w:sz w:val="24"/>
                <w:szCs w:val="24"/>
              </w:rPr>
              <w:t xml:space="preserve"> метод был экономически целесообразным в 100% случаев. </w:t>
            </w:r>
            <w:r w:rsidR="002C481F">
              <w:rPr>
                <w:sz w:val="24"/>
                <w:szCs w:val="24"/>
              </w:rPr>
              <w:t>Множитель – 1.</w:t>
            </w:r>
          </w:p>
        </w:tc>
      </w:tr>
      <w:tr w:rsidR="002C481F" w:rsidRPr="0000276A" w:rsidTr="00E17ACC">
        <w:trPr>
          <w:trHeight w:val="157"/>
        </w:trPr>
        <w:tc>
          <w:tcPr>
            <w:tcW w:w="614" w:type="dxa"/>
            <w:vMerge/>
          </w:tcPr>
          <w:p w:rsidR="002C481F" w:rsidRPr="0000276A" w:rsidRDefault="002C481F" w:rsidP="00E17AC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2C481F" w:rsidRPr="0000276A" w:rsidRDefault="002C481F" w:rsidP="00E17ACC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C481F" w:rsidRPr="0000276A" w:rsidRDefault="00250C1F" w:rsidP="00E17A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70588F" w:rsidP="0034537A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FE5BD7" w:rsidP="003D50EF">
            <w:pPr>
              <w:jc w:val="center"/>
            </w:pPr>
            <w:r>
              <w:t>3</w:t>
            </w:r>
            <w:r w:rsidR="0070588F">
              <w:t>;7</w:t>
            </w:r>
          </w:p>
        </w:tc>
        <w:tc>
          <w:tcPr>
            <w:tcW w:w="2393" w:type="dxa"/>
          </w:tcPr>
          <w:p w:rsidR="00F477C9" w:rsidRDefault="00FA3F39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FE5BD7" w:rsidP="003D50EF">
            <w:pPr>
              <w:jc w:val="center"/>
            </w:pPr>
            <w:r>
              <w:t>3</w:t>
            </w:r>
            <w:r w:rsidR="0070588F">
              <w:t>;7</w:t>
            </w:r>
          </w:p>
        </w:tc>
        <w:tc>
          <w:tcPr>
            <w:tcW w:w="2393" w:type="dxa"/>
          </w:tcPr>
          <w:p w:rsidR="00F477C9" w:rsidRDefault="00FA3F39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Default="00FE5BD7" w:rsidP="003D50EF">
            <w:pPr>
              <w:jc w:val="center"/>
            </w:pPr>
            <w:r>
              <w:t>3</w:t>
            </w:r>
            <w:r w:rsidR="0070588F">
              <w:t>;7</w:t>
            </w:r>
          </w:p>
        </w:tc>
        <w:tc>
          <w:tcPr>
            <w:tcW w:w="2393" w:type="dxa"/>
          </w:tcPr>
          <w:p w:rsidR="00F477C9" w:rsidRDefault="00FA3F39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FA3F39" w:rsidP="003D50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F477C9" w:rsidRDefault="00F477C9" w:rsidP="00F477C9"/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744537" w:rsidP="00C416AB">
      <w:pPr>
        <w:jc w:val="both"/>
      </w:pPr>
      <w:r>
        <w:t>2 445 118,325</w:t>
      </w:r>
      <w:r w:rsidR="00C416AB" w:rsidRPr="000142B1">
        <w:t xml:space="preserve"> </w:t>
      </w:r>
      <w:proofErr w:type="spellStart"/>
      <w:r w:rsidR="00C416AB" w:rsidRPr="000142B1">
        <w:t>тг</w:t>
      </w:r>
      <w:proofErr w:type="spellEnd"/>
      <w:r w:rsidR="00C416AB" w:rsidRPr="000142B1">
        <w:t xml:space="preserve"> на одного </w:t>
      </w:r>
      <w:r w:rsidR="007E10A1" w:rsidRPr="000142B1">
        <w:t>пациента</w:t>
      </w: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2D7AB1">
        <w:t>30</w:t>
      </w:r>
      <w:r w:rsidRPr="007E10A1">
        <w:t xml:space="preserve"> пациентов</w:t>
      </w:r>
    </w:p>
    <w:p w:rsidR="00C416AB" w:rsidRPr="003D29EC" w:rsidRDefault="002D7AB1" w:rsidP="00C416AB">
      <w:pPr>
        <w:jc w:val="both"/>
        <w:rPr>
          <w:highlight w:val="cyan"/>
        </w:rPr>
      </w:pPr>
      <w:r>
        <w:t>2 445 118,325</w:t>
      </w:r>
      <w:r w:rsidR="00C416AB" w:rsidRPr="000142B1">
        <w:t>*</w:t>
      </w:r>
      <w:r>
        <w:t>30</w:t>
      </w:r>
      <w:r w:rsidR="000142B1">
        <w:t xml:space="preserve"> </w:t>
      </w:r>
      <w:r w:rsidR="00C416AB" w:rsidRPr="000142B1">
        <w:t xml:space="preserve">= </w:t>
      </w:r>
      <w:r>
        <w:t>73 362 549,75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EB3A75" w:rsidRDefault="00355D3B" w:rsidP="00355D3B">
      <w:pPr>
        <w:ind w:firstLine="567"/>
        <w:jc w:val="both"/>
      </w:pPr>
      <w:r w:rsidRPr="00355D3B">
        <w:t xml:space="preserve">Стационарная смертность в хирургической группе была выше, чем </w:t>
      </w:r>
      <w:proofErr w:type="spellStart"/>
      <w:r w:rsidRPr="00355D3B">
        <w:t>эндоваскулярной</w:t>
      </w:r>
      <w:proofErr w:type="spellEnd"/>
      <w:r w:rsidRPr="00355D3B">
        <w:t xml:space="preserve"> (10,3% против 3,6%).</w:t>
      </w:r>
      <w:r w:rsidR="000714A5">
        <w:t xml:space="preserve"> </w:t>
      </w:r>
      <w:hyperlink r:id="rId15" w:history="1">
        <w:r w:rsidR="000714A5" w:rsidRPr="002E4D9D">
          <w:rPr>
            <w:rStyle w:val="a6"/>
          </w:rPr>
          <w:t>http://www.ncbi.nlm.nih.gov/pubmed/22197617</w:t>
        </w:r>
      </w:hyperlink>
      <w:r w:rsidR="000714A5">
        <w:t xml:space="preserve"> </w:t>
      </w:r>
    </w:p>
    <w:p w:rsidR="0017698D" w:rsidRPr="003D29EC" w:rsidRDefault="0017698D" w:rsidP="00C416AB">
      <w:pPr>
        <w:jc w:val="both"/>
        <w:rPr>
          <w:highlight w:val="cyan"/>
        </w:rPr>
      </w:pPr>
    </w:p>
    <w:p w:rsidR="00C416AB" w:rsidRPr="003D29EC" w:rsidRDefault="000714A5" w:rsidP="00C416AB">
      <w:pPr>
        <w:jc w:val="both"/>
        <w:rPr>
          <w:highlight w:val="cyan"/>
        </w:rPr>
      </w:pPr>
      <w:r>
        <w:t>73 362 549,75</w:t>
      </w:r>
      <w:r w:rsidR="00290325" w:rsidRPr="000142B1">
        <w:t>/</w:t>
      </w:r>
      <w:r w:rsidR="000142B1" w:rsidRPr="000142B1">
        <w:t>9</w:t>
      </w:r>
      <w:r>
        <w:t>6</w:t>
      </w:r>
      <w:r w:rsidR="000142B1" w:rsidRPr="000142B1">
        <w:t>,</w:t>
      </w:r>
      <w:r>
        <w:t>4</w:t>
      </w:r>
      <w:r w:rsidR="00C416AB" w:rsidRPr="000142B1">
        <w:t xml:space="preserve"> = </w:t>
      </w:r>
      <w:r>
        <w:t>761 022,300</w:t>
      </w:r>
      <w:r w:rsid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 xml:space="preserve">Формула 2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2D1BEF">
        <w:t>761 022,300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2D1BEF">
        <w:t>11,0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570D"/>
    <w:rsid w:val="00025CD1"/>
    <w:rsid w:val="00027288"/>
    <w:rsid w:val="000273F5"/>
    <w:rsid w:val="00031562"/>
    <w:rsid w:val="0003723C"/>
    <w:rsid w:val="00042880"/>
    <w:rsid w:val="000448F0"/>
    <w:rsid w:val="00045793"/>
    <w:rsid w:val="00053644"/>
    <w:rsid w:val="00054EB9"/>
    <w:rsid w:val="00066548"/>
    <w:rsid w:val="000714A5"/>
    <w:rsid w:val="00071A58"/>
    <w:rsid w:val="0007745E"/>
    <w:rsid w:val="00082084"/>
    <w:rsid w:val="000822AB"/>
    <w:rsid w:val="000908B6"/>
    <w:rsid w:val="00091CE3"/>
    <w:rsid w:val="00094497"/>
    <w:rsid w:val="00096097"/>
    <w:rsid w:val="000A777D"/>
    <w:rsid w:val="000B4B84"/>
    <w:rsid w:val="000B532F"/>
    <w:rsid w:val="000B7723"/>
    <w:rsid w:val="000C0E96"/>
    <w:rsid w:val="000C183D"/>
    <w:rsid w:val="000C30C0"/>
    <w:rsid w:val="000D0282"/>
    <w:rsid w:val="000D1F2C"/>
    <w:rsid w:val="000E3FAE"/>
    <w:rsid w:val="000E4C44"/>
    <w:rsid w:val="000E78C4"/>
    <w:rsid w:val="00102A45"/>
    <w:rsid w:val="001045B1"/>
    <w:rsid w:val="0010559C"/>
    <w:rsid w:val="001060E6"/>
    <w:rsid w:val="00107809"/>
    <w:rsid w:val="0011273B"/>
    <w:rsid w:val="0011568E"/>
    <w:rsid w:val="00126D53"/>
    <w:rsid w:val="00135926"/>
    <w:rsid w:val="00142A49"/>
    <w:rsid w:val="00142CA2"/>
    <w:rsid w:val="00144FEF"/>
    <w:rsid w:val="00146E84"/>
    <w:rsid w:val="00153D10"/>
    <w:rsid w:val="00156135"/>
    <w:rsid w:val="00157F87"/>
    <w:rsid w:val="00162A89"/>
    <w:rsid w:val="00163328"/>
    <w:rsid w:val="00164C9C"/>
    <w:rsid w:val="00166678"/>
    <w:rsid w:val="001703D1"/>
    <w:rsid w:val="00170AA2"/>
    <w:rsid w:val="00171624"/>
    <w:rsid w:val="00175461"/>
    <w:rsid w:val="001763CF"/>
    <w:rsid w:val="0017698D"/>
    <w:rsid w:val="00177703"/>
    <w:rsid w:val="00182477"/>
    <w:rsid w:val="0018310A"/>
    <w:rsid w:val="001836AB"/>
    <w:rsid w:val="0019056D"/>
    <w:rsid w:val="0019239A"/>
    <w:rsid w:val="00194AE8"/>
    <w:rsid w:val="00195566"/>
    <w:rsid w:val="00196F76"/>
    <w:rsid w:val="001A0BD9"/>
    <w:rsid w:val="001A4DDD"/>
    <w:rsid w:val="001A673C"/>
    <w:rsid w:val="001A6B00"/>
    <w:rsid w:val="001B5DB6"/>
    <w:rsid w:val="001B6BD2"/>
    <w:rsid w:val="001C0CA2"/>
    <w:rsid w:val="001D5526"/>
    <w:rsid w:val="001D749E"/>
    <w:rsid w:val="001D7B8F"/>
    <w:rsid w:val="001E2D49"/>
    <w:rsid w:val="001E6AD1"/>
    <w:rsid w:val="001F13F0"/>
    <w:rsid w:val="001F239F"/>
    <w:rsid w:val="001F64DE"/>
    <w:rsid w:val="001F7C5C"/>
    <w:rsid w:val="00203859"/>
    <w:rsid w:val="00211A8D"/>
    <w:rsid w:val="002158D3"/>
    <w:rsid w:val="002172A1"/>
    <w:rsid w:val="00223CC1"/>
    <w:rsid w:val="00231939"/>
    <w:rsid w:val="002357FB"/>
    <w:rsid w:val="00246395"/>
    <w:rsid w:val="00246B68"/>
    <w:rsid w:val="00250A2D"/>
    <w:rsid w:val="00250C1F"/>
    <w:rsid w:val="00252534"/>
    <w:rsid w:val="00254530"/>
    <w:rsid w:val="002614E6"/>
    <w:rsid w:val="0026256F"/>
    <w:rsid w:val="00265ED0"/>
    <w:rsid w:val="0026620C"/>
    <w:rsid w:val="00266EE6"/>
    <w:rsid w:val="00267C8A"/>
    <w:rsid w:val="002711DB"/>
    <w:rsid w:val="00271EF0"/>
    <w:rsid w:val="00272609"/>
    <w:rsid w:val="0027427F"/>
    <w:rsid w:val="00274B9D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453B"/>
    <w:rsid w:val="002B5E28"/>
    <w:rsid w:val="002C071C"/>
    <w:rsid w:val="002C3E2C"/>
    <w:rsid w:val="002C481F"/>
    <w:rsid w:val="002D1BEF"/>
    <w:rsid w:val="002D4689"/>
    <w:rsid w:val="002D60A9"/>
    <w:rsid w:val="002D7AB1"/>
    <w:rsid w:val="002E14EE"/>
    <w:rsid w:val="002E1F1C"/>
    <w:rsid w:val="002E2E3D"/>
    <w:rsid w:val="002E5F80"/>
    <w:rsid w:val="002F1A00"/>
    <w:rsid w:val="002F23C0"/>
    <w:rsid w:val="002F5EA5"/>
    <w:rsid w:val="00303F5B"/>
    <w:rsid w:val="00307B44"/>
    <w:rsid w:val="00313373"/>
    <w:rsid w:val="003226ED"/>
    <w:rsid w:val="00324313"/>
    <w:rsid w:val="00326BC9"/>
    <w:rsid w:val="00342080"/>
    <w:rsid w:val="0034537A"/>
    <w:rsid w:val="003453E7"/>
    <w:rsid w:val="00355D3B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85718"/>
    <w:rsid w:val="003910F8"/>
    <w:rsid w:val="00393799"/>
    <w:rsid w:val="0039731C"/>
    <w:rsid w:val="003A0002"/>
    <w:rsid w:val="003A32A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22D4"/>
    <w:rsid w:val="003D29EC"/>
    <w:rsid w:val="003D3382"/>
    <w:rsid w:val="003D50EF"/>
    <w:rsid w:val="003D5CE4"/>
    <w:rsid w:val="003D6FAA"/>
    <w:rsid w:val="003E00E8"/>
    <w:rsid w:val="003E0F89"/>
    <w:rsid w:val="003E262B"/>
    <w:rsid w:val="003E5EDD"/>
    <w:rsid w:val="003E6B06"/>
    <w:rsid w:val="003E72BE"/>
    <w:rsid w:val="0040117E"/>
    <w:rsid w:val="00407727"/>
    <w:rsid w:val="004102D3"/>
    <w:rsid w:val="0041118F"/>
    <w:rsid w:val="00414C9A"/>
    <w:rsid w:val="0041504C"/>
    <w:rsid w:val="0041658B"/>
    <w:rsid w:val="00417B2D"/>
    <w:rsid w:val="00430BF9"/>
    <w:rsid w:val="004355CF"/>
    <w:rsid w:val="00436CA8"/>
    <w:rsid w:val="00437F5F"/>
    <w:rsid w:val="00440476"/>
    <w:rsid w:val="00442ED5"/>
    <w:rsid w:val="004438EB"/>
    <w:rsid w:val="004475B3"/>
    <w:rsid w:val="00456195"/>
    <w:rsid w:val="00456EA9"/>
    <w:rsid w:val="004663B0"/>
    <w:rsid w:val="004663E5"/>
    <w:rsid w:val="00471104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280D"/>
    <w:rsid w:val="004D09D6"/>
    <w:rsid w:val="004D3C17"/>
    <w:rsid w:val="004D79A1"/>
    <w:rsid w:val="004E50CF"/>
    <w:rsid w:val="004F0B6E"/>
    <w:rsid w:val="004F13B6"/>
    <w:rsid w:val="004F219C"/>
    <w:rsid w:val="004F2559"/>
    <w:rsid w:val="004F6272"/>
    <w:rsid w:val="004F6575"/>
    <w:rsid w:val="004F7DEC"/>
    <w:rsid w:val="005014F4"/>
    <w:rsid w:val="00504676"/>
    <w:rsid w:val="00505A00"/>
    <w:rsid w:val="00514FED"/>
    <w:rsid w:val="00516E5A"/>
    <w:rsid w:val="005176F9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3436"/>
    <w:rsid w:val="00563F9F"/>
    <w:rsid w:val="00565CEB"/>
    <w:rsid w:val="00567B47"/>
    <w:rsid w:val="00572F8D"/>
    <w:rsid w:val="00577031"/>
    <w:rsid w:val="00582057"/>
    <w:rsid w:val="00583DF9"/>
    <w:rsid w:val="00585FDB"/>
    <w:rsid w:val="0058627C"/>
    <w:rsid w:val="005913E7"/>
    <w:rsid w:val="005937DF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319"/>
    <w:rsid w:val="005C781F"/>
    <w:rsid w:val="005D3ADE"/>
    <w:rsid w:val="005E252D"/>
    <w:rsid w:val="005E2B82"/>
    <w:rsid w:val="005E56B5"/>
    <w:rsid w:val="005E5CBE"/>
    <w:rsid w:val="005E7ADC"/>
    <w:rsid w:val="005F30C5"/>
    <w:rsid w:val="005F6D79"/>
    <w:rsid w:val="005F722E"/>
    <w:rsid w:val="00600A7D"/>
    <w:rsid w:val="006012CE"/>
    <w:rsid w:val="0060184F"/>
    <w:rsid w:val="0061507A"/>
    <w:rsid w:val="00615953"/>
    <w:rsid w:val="00620683"/>
    <w:rsid w:val="0062148E"/>
    <w:rsid w:val="00622A0E"/>
    <w:rsid w:val="00624FB4"/>
    <w:rsid w:val="006256DA"/>
    <w:rsid w:val="00626993"/>
    <w:rsid w:val="006317BE"/>
    <w:rsid w:val="00632661"/>
    <w:rsid w:val="006338FD"/>
    <w:rsid w:val="00633B31"/>
    <w:rsid w:val="00633C55"/>
    <w:rsid w:val="00634BCA"/>
    <w:rsid w:val="006350BD"/>
    <w:rsid w:val="00635D75"/>
    <w:rsid w:val="0063699B"/>
    <w:rsid w:val="00637640"/>
    <w:rsid w:val="00640539"/>
    <w:rsid w:val="00642EDD"/>
    <w:rsid w:val="0064389E"/>
    <w:rsid w:val="00647625"/>
    <w:rsid w:val="00651992"/>
    <w:rsid w:val="00652BB7"/>
    <w:rsid w:val="00653450"/>
    <w:rsid w:val="00653B66"/>
    <w:rsid w:val="0065599A"/>
    <w:rsid w:val="00656AE2"/>
    <w:rsid w:val="00657718"/>
    <w:rsid w:val="00657F71"/>
    <w:rsid w:val="00661056"/>
    <w:rsid w:val="00670A0D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8D7"/>
    <w:rsid w:val="006B5281"/>
    <w:rsid w:val="006B5A07"/>
    <w:rsid w:val="006C1E7E"/>
    <w:rsid w:val="006C58F8"/>
    <w:rsid w:val="006C7CBD"/>
    <w:rsid w:val="006D235A"/>
    <w:rsid w:val="006D3348"/>
    <w:rsid w:val="006D3BF5"/>
    <w:rsid w:val="006D459F"/>
    <w:rsid w:val="006E173A"/>
    <w:rsid w:val="006E5A40"/>
    <w:rsid w:val="006F2DE2"/>
    <w:rsid w:val="00703583"/>
    <w:rsid w:val="0070588F"/>
    <w:rsid w:val="00711BE5"/>
    <w:rsid w:val="00720065"/>
    <w:rsid w:val="00720C0F"/>
    <w:rsid w:val="007227D3"/>
    <w:rsid w:val="00722BCD"/>
    <w:rsid w:val="00725011"/>
    <w:rsid w:val="00726622"/>
    <w:rsid w:val="00726FF8"/>
    <w:rsid w:val="00727BCE"/>
    <w:rsid w:val="00730952"/>
    <w:rsid w:val="00730BA1"/>
    <w:rsid w:val="00736861"/>
    <w:rsid w:val="00737BB7"/>
    <w:rsid w:val="007405F6"/>
    <w:rsid w:val="00744537"/>
    <w:rsid w:val="00744B9B"/>
    <w:rsid w:val="0074582C"/>
    <w:rsid w:val="00746545"/>
    <w:rsid w:val="00750942"/>
    <w:rsid w:val="0075165D"/>
    <w:rsid w:val="00751A66"/>
    <w:rsid w:val="00752917"/>
    <w:rsid w:val="00754FD6"/>
    <w:rsid w:val="00756FC2"/>
    <w:rsid w:val="00761D50"/>
    <w:rsid w:val="0076736F"/>
    <w:rsid w:val="00770538"/>
    <w:rsid w:val="0077549C"/>
    <w:rsid w:val="00783ADF"/>
    <w:rsid w:val="00784A12"/>
    <w:rsid w:val="00784E56"/>
    <w:rsid w:val="0079194C"/>
    <w:rsid w:val="007925F6"/>
    <w:rsid w:val="00795EB0"/>
    <w:rsid w:val="00796AF8"/>
    <w:rsid w:val="007A1202"/>
    <w:rsid w:val="007A5DFE"/>
    <w:rsid w:val="007C1F53"/>
    <w:rsid w:val="007C2AA1"/>
    <w:rsid w:val="007C3777"/>
    <w:rsid w:val="007C5E81"/>
    <w:rsid w:val="007D0E8E"/>
    <w:rsid w:val="007E0446"/>
    <w:rsid w:val="007E10A1"/>
    <w:rsid w:val="007E15CA"/>
    <w:rsid w:val="007E3C4E"/>
    <w:rsid w:val="007E6090"/>
    <w:rsid w:val="007E7D09"/>
    <w:rsid w:val="007F0B61"/>
    <w:rsid w:val="007F235A"/>
    <w:rsid w:val="007F3839"/>
    <w:rsid w:val="007F7769"/>
    <w:rsid w:val="0080320D"/>
    <w:rsid w:val="008103F4"/>
    <w:rsid w:val="008107BD"/>
    <w:rsid w:val="008111AF"/>
    <w:rsid w:val="008145FA"/>
    <w:rsid w:val="008154F8"/>
    <w:rsid w:val="00815A05"/>
    <w:rsid w:val="00821037"/>
    <w:rsid w:val="00821F0F"/>
    <w:rsid w:val="0082270E"/>
    <w:rsid w:val="00824155"/>
    <w:rsid w:val="0082789D"/>
    <w:rsid w:val="008469DC"/>
    <w:rsid w:val="00850381"/>
    <w:rsid w:val="00863AFE"/>
    <w:rsid w:val="00870627"/>
    <w:rsid w:val="00871638"/>
    <w:rsid w:val="00874CCC"/>
    <w:rsid w:val="00892365"/>
    <w:rsid w:val="008930E8"/>
    <w:rsid w:val="00896EF6"/>
    <w:rsid w:val="00896FED"/>
    <w:rsid w:val="008B5391"/>
    <w:rsid w:val="008B6133"/>
    <w:rsid w:val="008C2D02"/>
    <w:rsid w:val="008C306A"/>
    <w:rsid w:val="008C3BEB"/>
    <w:rsid w:val="008C6EA7"/>
    <w:rsid w:val="008D0889"/>
    <w:rsid w:val="008D2439"/>
    <w:rsid w:val="008D447C"/>
    <w:rsid w:val="008D58FA"/>
    <w:rsid w:val="008E2499"/>
    <w:rsid w:val="008E2C9F"/>
    <w:rsid w:val="008E4037"/>
    <w:rsid w:val="008E485B"/>
    <w:rsid w:val="008E5968"/>
    <w:rsid w:val="008F0307"/>
    <w:rsid w:val="008F5B54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5AEB"/>
    <w:rsid w:val="00915D01"/>
    <w:rsid w:val="00916B72"/>
    <w:rsid w:val="00925E3C"/>
    <w:rsid w:val="00927018"/>
    <w:rsid w:val="009442A3"/>
    <w:rsid w:val="00944D45"/>
    <w:rsid w:val="00950482"/>
    <w:rsid w:val="009614C0"/>
    <w:rsid w:val="00961C45"/>
    <w:rsid w:val="009751A8"/>
    <w:rsid w:val="00977000"/>
    <w:rsid w:val="0098282D"/>
    <w:rsid w:val="009848A7"/>
    <w:rsid w:val="0099060A"/>
    <w:rsid w:val="009959E8"/>
    <w:rsid w:val="00996E39"/>
    <w:rsid w:val="009A3285"/>
    <w:rsid w:val="009A5826"/>
    <w:rsid w:val="009B0F3C"/>
    <w:rsid w:val="009B3109"/>
    <w:rsid w:val="009B56D0"/>
    <w:rsid w:val="009B756F"/>
    <w:rsid w:val="009B798F"/>
    <w:rsid w:val="009C015E"/>
    <w:rsid w:val="009C15DF"/>
    <w:rsid w:val="009C746B"/>
    <w:rsid w:val="009D1069"/>
    <w:rsid w:val="009D26D2"/>
    <w:rsid w:val="009D281E"/>
    <w:rsid w:val="009D60D0"/>
    <w:rsid w:val="009D674B"/>
    <w:rsid w:val="009E1BAE"/>
    <w:rsid w:val="009E22E0"/>
    <w:rsid w:val="009F1948"/>
    <w:rsid w:val="009F53DF"/>
    <w:rsid w:val="009F5BA0"/>
    <w:rsid w:val="009F73FF"/>
    <w:rsid w:val="00A0365C"/>
    <w:rsid w:val="00A042CD"/>
    <w:rsid w:val="00A047FF"/>
    <w:rsid w:val="00A04978"/>
    <w:rsid w:val="00A04A42"/>
    <w:rsid w:val="00A074DE"/>
    <w:rsid w:val="00A12790"/>
    <w:rsid w:val="00A13D6E"/>
    <w:rsid w:val="00A2469C"/>
    <w:rsid w:val="00A2579E"/>
    <w:rsid w:val="00A26C83"/>
    <w:rsid w:val="00A33A53"/>
    <w:rsid w:val="00A411D1"/>
    <w:rsid w:val="00A412E1"/>
    <w:rsid w:val="00A431FB"/>
    <w:rsid w:val="00A44489"/>
    <w:rsid w:val="00A51354"/>
    <w:rsid w:val="00A555D8"/>
    <w:rsid w:val="00A56D5C"/>
    <w:rsid w:val="00A57759"/>
    <w:rsid w:val="00A57C75"/>
    <w:rsid w:val="00A60DCB"/>
    <w:rsid w:val="00A64D22"/>
    <w:rsid w:val="00A65F0D"/>
    <w:rsid w:val="00A87B16"/>
    <w:rsid w:val="00A87BC6"/>
    <w:rsid w:val="00A91F06"/>
    <w:rsid w:val="00A92052"/>
    <w:rsid w:val="00A972A8"/>
    <w:rsid w:val="00AA054D"/>
    <w:rsid w:val="00AB1FC0"/>
    <w:rsid w:val="00AB453F"/>
    <w:rsid w:val="00AD4168"/>
    <w:rsid w:val="00AE0BA1"/>
    <w:rsid w:val="00AE584B"/>
    <w:rsid w:val="00AF158D"/>
    <w:rsid w:val="00AF3C0C"/>
    <w:rsid w:val="00AF3FCE"/>
    <w:rsid w:val="00AF78E7"/>
    <w:rsid w:val="00B01B2E"/>
    <w:rsid w:val="00B01C85"/>
    <w:rsid w:val="00B02CEE"/>
    <w:rsid w:val="00B102C2"/>
    <w:rsid w:val="00B120FD"/>
    <w:rsid w:val="00B1213C"/>
    <w:rsid w:val="00B171E5"/>
    <w:rsid w:val="00B21F4A"/>
    <w:rsid w:val="00B24D64"/>
    <w:rsid w:val="00B322AF"/>
    <w:rsid w:val="00B34584"/>
    <w:rsid w:val="00B34CE8"/>
    <w:rsid w:val="00B35DB1"/>
    <w:rsid w:val="00B40635"/>
    <w:rsid w:val="00B4072D"/>
    <w:rsid w:val="00B42B27"/>
    <w:rsid w:val="00B465D9"/>
    <w:rsid w:val="00B51926"/>
    <w:rsid w:val="00B53BE4"/>
    <w:rsid w:val="00B56166"/>
    <w:rsid w:val="00B60BD2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5DC1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77D2"/>
    <w:rsid w:val="00BF28A2"/>
    <w:rsid w:val="00BF5FB0"/>
    <w:rsid w:val="00C02086"/>
    <w:rsid w:val="00C0455F"/>
    <w:rsid w:val="00C065C9"/>
    <w:rsid w:val="00C109C9"/>
    <w:rsid w:val="00C13499"/>
    <w:rsid w:val="00C22693"/>
    <w:rsid w:val="00C2643C"/>
    <w:rsid w:val="00C301D2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83922"/>
    <w:rsid w:val="00C9004C"/>
    <w:rsid w:val="00C918FC"/>
    <w:rsid w:val="00C95F13"/>
    <w:rsid w:val="00C97D36"/>
    <w:rsid w:val="00CA3DA9"/>
    <w:rsid w:val="00CC07F6"/>
    <w:rsid w:val="00CC685E"/>
    <w:rsid w:val="00CC71FF"/>
    <w:rsid w:val="00CD2BFA"/>
    <w:rsid w:val="00CD5A96"/>
    <w:rsid w:val="00CE3330"/>
    <w:rsid w:val="00CE487F"/>
    <w:rsid w:val="00CF0955"/>
    <w:rsid w:val="00CF2658"/>
    <w:rsid w:val="00CF4BAD"/>
    <w:rsid w:val="00CF780F"/>
    <w:rsid w:val="00D0126A"/>
    <w:rsid w:val="00D03913"/>
    <w:rsid w:val="00D07E76"/>
    <w:rsid w:val="00D13D17"/>
    <w:rsid w:val="00D21C28"/>
    <w:rsid w:val="00D2379D"/>
    <w:rsid w:val="00D23F53"/>
    <w:rsid w:val="00D343DE"/>
    <w:rsid w:val="00D34F3E"/>
    <w:rsid w:val="00D35A7D"/>
    <w:rsid w:val="00D36A16"/>
    <w:rsid w:val="00D4036E"/>
    <w:rsid w:val="00D41012"/>
    <w:rsid w:val="00D42F9D"/>
    <w:rsid w:val="00D45139"/>
    <w:rsid w:val="00D503B2"/>
    <w:rsid w:val="00D60783"/>
    <w:rsid w:val="00D61219"/>
    <w:rsid w:val="00D6263C"/>
    <w:rsid w:val="00D663C3"/>
    <w:rsid w:val="00D673FA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B78E0"/>
    <w:rsid w:val="00DC223D"/>
    <w:rsid w:val="00DC2643"/>
    <w:rsid w:val="00DC6254"/>
    <w:rsid w:val="00DC668D"/>
    <w:rsid w:val="00DD67FA"/>
    <w:rsid w:val="00DD7C1B"/>
    <w:rsid w:val="00DE3A97"/>
    <w:rsid w:val="00DE66AC"/>
    <w:rsid w:val="00DF4A69"/>
    <w:rsid w:val="00DF564F"/>
    <w:rsid w:val="00DF768D"/>
    <w:rsid w:val="00E038F8"/>
    <w:rsid w:val="00E13D7F"/>
    <w:rsid w:val="00E17ACC"/>
    <w:rsid w:val="00E2736C"/>
    <w:rsid w:val="00E318EF"/>
    <w:rsid w:val="00E34C6E"/>
    <w:rsid w:val="00E37A67"/>
    <w:rsid w:val="00E40573"/>
    <w:rsid w:val="00E4132F"/>
    <w:rsid w:val="00E42B07"/>
    <w:rsid w:val="00E442BB"/>
    <w:rsid w:val="00E5129C"/>
    <w:rsid w:val="00E56A1B"/>
    <w:rsid w:val="00E64490"/>
    <w:rsid w:val="00E64C2A"/>
    <w:rsid w:val="00E65D94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2384"/>
    <w:rsid w:val="00EA301E"/>
    <w:rsid w:val="00EA35C4"/>
    <w:rsid w:val="00EA597D"/>
    <w:rsid w:val="00EA7D95"/>
    <w:rsid w:val="00EB3A75"/>
    <w:rsid w:val="00EB5D81"/>
    <w:rsid w:val="00EB61C8"/>
    <w:rsid w:val="00EB6389"/>
    <w:rsid w:val="00EC475E"/>
    <w:rsid w:val="00ED4334"/>
    <w:rsid w:val="00ED4FDF"/>
    <w:rsid w:val="00ED72C7"/>
    <w:rsid w:val="00ED76DE"/>
    <w:rsid w:val="00EE1501"/>
    <w:rsid w:val="00EE15D3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104F"/>
    <w:rsid w:val="00F020F6"/>
    <w:rsid w:val="00F02D02"/>
    <w:rsid w:val="00F03734"/>
    <w:rsid w:val="00F051CA"/>
    <w:rsid w:val="00F06559"/>
    <w:rsid w:val="00F17843"/>
    <w:rsid w:val="00F212D0"/>
    <w:rsid w:val="00F22E69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1A06"/>
    <w:rsid w:val="00F623A8"/>
    <w:rsid w:val="00F63994"/>
    <w:rsid w:val="00F64F65"/>
    <w:rsid w:val="00F6521A"/>
    <w:rsid w:val="00F66E9C"/>
    <w:rsid w:val="00F76148"/>
    <w:rsid w:val="00F8449D"/>
    <w:rsid w:val="00F901E2"/>
    <w:rsid w:val="00F93E7D"/>
    <w:rsid w:val="00F94DB3"/>
    <w:rsid w:val="00FA33ED"/>
    <w:rsid w:val="00FA36C3"/>
    <w:rsid w:val="00FA3F39"/>
    <w:rsid w:val="00FA7AF3"/>
    <w:rsid w:val="00FB441D"/>
    <w:rsid w:val="00FB4F6C"/>
    <w:rsid w:val="00FB7705"/>
    <w:rsid w:val="00FC0115"/>
    <w:rsid w:val="00FC0EC7"/>
    <w:rsid w:val="00FC1410"/>
    <w:rsid w:val="00FC5705"/>
    <w:rsid w:val="00FD37A0"/>
    <w:rsid w:val="00FD4AA4"/>
    <w:rsid w:val="00FD6CBA"/>
    <w:rsid w:val="00FE187C"/>
    <w:rsid w:val="00FE1D89"/>
    <w:rsid w:val="00FE23AF"/>
    <w:rsid w:val="00FE2724"/>
    <w:rsid w:val="00FE352C"/>
    <w:rsid w:val="00FE5BD7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2285374" TargetMode="External"/><Relationship Id="rId13" Type="http://schemas.openxmlformats.org/officeDocument/2006/relationships/hyperlink" Target="http://www.ncbi.nlm.nih.gov/pubmed/2544900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7265222" TargetMode="External"/><Relationship Id="rId12" Type="http://schemas.openxmlformats.org/officeDocument/2006/relationships/hyperlink" Target="http://www.ncbi.nlm.nih.gov/pubmed/221976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22853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2197617" TargetMode="External"/><Relationship Id="rId10" Type="http://schemas.openxmlformats.org/officeDocument/2006/relationships/hyperlink" Target="http://www.ncbi.nlm.nih.gov/pubmed/210927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1092774" TargetMode="External"/><Relationship Id="rId14" Type="http://schemas.openxmlformats.org/officeDocument/2006/relationships/hyperlink" Target="http://www.ncbi.nlm.nih.gov/pubmed/244186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E46DE-4C8C-4C41-B207-E9706A05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8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415</cp:revision>
  <dcterms:created xsi:type="dcterms:W3CDTF">2016-07-14T02:03:00Z</dcterms:created>
  <dcterms:modified xsi:type="dcterms:W3CDTF">2016-09-22T12:16:00Z</dcterms:modified>
</cp:coreProperties>
</file>